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60A" w:rsidRDefault="00227291" w:rsidP="00AA4FB9">
      <w:pPr>
        <w:ind w:left="-1417"/>
        <w:rPr>
          <w:rFonts w:ascii="Arial" w:hAnsi="Arial" w:cs="Arial"/>
          <w:b/>
          <w:noProof/>
          <w:color w:val="BFD749"/>
          <w:w w:val="95"/>
          <w:lang w:eastAsia="fr-FR"/>
        </w:rPr>
      </w:pPr>
      <w:r>
        <w:rPr>
          <w:noProof/>
          <w:lang w:eastAsia="fr-FR"/>
        </w:rPr>
        <w:drawing>
          <wp:anchor distT="0" distB="0" distL="114300" distR="114300" simplePos="0" relativeHeight="251658240" behindDoc="1" locked="0" layoutInCell="1" allowOverlap="1">
            <wp:simplePos x="0" y="0"/>
            <wp:positionH relativeFrom="column">
              <wp:posOffset>2220</wp:posOffset>
            </wp:positionH>
            <wp:positionV relativeFrom="paragraph">
              <wp:posOffset>0</wp:posOffset>
            </wp:positionV>
            <wp:extent cx="7554202" cy="10686699"/>
            <wp:effectExtent l="19050" t="0" r="8648"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dl par mission ok2.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7554202" cy="10686699"/>
                    </a:xfrm>
                    <a:prstGeom prst="rect">
                      <a:avLst/>
                    </a:prstGeom>
                  </pic:spPr>
                </pic:pic>
              </a:graphicData>
            </a:graphic>
          </wp:anchor>
        </w:drawing>
      </w:r>
    </w:p>
    <w:p w:rsidR="00D74EF7" w:rsidRDefault="00D74EF7" w:rsidP="00AA4FB9">
      <w:pPr>
        <w:ind w:left="-1417"/>
        <w:rPr>
          <w:rFonts w:ascii="Arial" w:hAnsi="Arial" w:cs="Arial"/>
          <w:b/>
          <w:noProof/>
          <w:color w:val="BFD749"/>
          <w:w w:val="95"/>
          <w:lang w:eastAsia="fr-FR"/>
        </w:rPr>
      </w:pPr>
    </w:p>
    <w:p w:rsidR="0087333B" w:rsidRDefault="00102641" w:rsidP="008A1239">
      <w:pPr>
        <w:tabs>
          <w:tab w:val="left" w:pos="3090"/>
        </w:tabs>
        <w:ind w:left="-1417"/>
      </w:pPr>
      <w:r>
        <w:rPr>
          <w:noProof/>
          <w:lang w:eastAsia="fr-FR"/>
        </w:rPr>
        <w:pict>
          <v:shapetype id="_x0000_t202" coordsize="21600,21600" o:spt="202" path="m,l,21600r21600,l21600,xe">
            <v:stroke joinstyle="miter"/>
            <v:path gradientshapeok="t" o:connecttype="rect"/>
          </v:shapetype>
          <v:shape id="Zone de texte 2" o:spid="_x0000_s1026" type="#_x0000_t202" style="position:absolute;left:0;text-align:left;margin-left:42pt;margin-top:136.7pt;width:528.05pt;height:524pt;z-index:25166745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" stroked="f" strokeweight="0">
            <v:textbox inset="0,0,0,0">
              <w:txbxContent>
                <w:p w:rsidR="0045257D" w:rsidRDefault="0045257D" w:rsidP="0045257D">
                  <w:pPr>
                    <w:pStyle w:val="Paragraphestandard"/>
                    <w:tabs>
                      <w:tab w:val="left" w:pos="307"/>
                    </w:tabs>
                    <w:rPr>
                      <w:rStyle w:val="sessionsrubriques"/>
                      <w:rFonts w:ascii="Arial" w:hAnsi="Arial" w:cs="Arial"/>
                      <w:b/>
                      <w:bCs/>
                      <w:color w:val="FF320C"/>
                      <w:spacing w:val="5"/>
                      <w:sz w:val="24"/>
                      <w:szCs w:val="24"/>
                    </w:rPr>
                  </w:pPr>
                  <w:r>
                    <w:rPr>
                      <w:rStyle w:val="sessionsrubriques"/>
                      <w:rFonts w:ascii="Arial" w:hAnsi="Arial" w:cs="Arial"/>
                      <w:b/>
                      <w:bCs/>
                      <w:color w:val="FF320C"/>
                      <w:spacing w:val="5"/>
                      <w:sz w:val="24"/>
                      <w:szCs w:val="24"/>
                    </w:rPr>
                    <w:t>Pourquoi cette session ?</w:t>
                  </w:r>
                </w:p>
                <w:p w:rsidR="00102641" w:rsidRDefault="00102641" w:rsidP="00102641">
                  <w:pPr>
                    <w:pStyle w:val="Paragraphestandard"/>
                    <w:tabs>
                      <w:tab w:val="left" w:pos="220"/>
                    </w:tabs>
                    <w:jc w:val="both"/>
                    <w:rPr>
                      <w:rFonts w:ascii="Arial" w:hAnsi="Arial" w:cs="Arial"/>
                      <w:w w:val="95"/>
                      <w:sz w:val="18"/>
                      <w:szCs w:val="18"/>
                    </w:rPr>
                  </w:pPr>
                </w:p>
                <w:p w:rsidR="0045257D" w:rsidRDefault="0045257D" w:rsidP="0045257D">
                  <w:pPr>
                    <w:jc w:val="both"/>
                    <w:rPr>
                      <w:rFonts w:ascii="Arial" w:hAnsi="Arial" w:cs="Arial"/>
                      <w:color w:val="000000"/>
                      <w:w w:val="95"/>
                      <w:sz w:val="18"/>
                      <w:szCs w:val="18"/>
                    </w:rPr>
                  </w:pPr>
                  <w:r w:rsidRPr="00367CCE">
                    <w:rPr>
                      <w:rFonts w:ascii="Arial" w:hAnsi="Arial" w:cs="Arial"/>
                      <w:color w:val="000000"/>
                      <w:w w:val="95"/>
                      <w:sz w:val="18"/>
                      <w:szCs w:val="18"/>
                    </w:rPr>
                    <w:t>Cap Rural propose</w:t>
                  </w:r>
                  <w:r w:rsidRPr="00771636">
                    <w:rPr>
                      <w:rFonts w:ascii="Arial" w:hAnsi="Arial" w:cs="Arial"/>
                      <w:color w:val="000000"/>
                      <w:w w:val="95"/>
                      <w:sz w:val="18"/>
                      <w:szCs w:val="18"/>
                    </w:rPr>
                    <w:t xml:space="preserve"> une</w:t>
                  </w:r>
                  <w:r w:rsidRPr="00367CCE">
                    <w:rPr>
                      <w:rFonts w:ascii="Arial" w:hAnsi="Arial" w:cs="Arial"/>
                      <w:color w:val="000000"/>
                      <w:w w:val="95"/>
                      <w:sz w:val="18"/>
                      <w:szCs w:val="18"/>
                    </w:rPr>
                    <w:t xml:space="preserve"> </w:t>
                  </w:r>
                  <w:proofErr w:type="spellStart"/>
                  <w:r w:rsidRPr="00367CCE">
                    <w:rPr>
                      <w:rFonts w:ascii="Arial" w:hAnsi="Arial" w:cs="Arial"/>
                      <w:color w:val="000000"/>
                      <w:w w:val="95"/>
                      <w:sz w:val="18"/>
                      <w:szCs w:val="18"/>
                    </w:rPr>
                    <w:t>webconférence</w:t>
                  </w:r>
                  <w:proofErr w:type="spellEnd"/>
                  <w:r w:rsidRPr="00771636">
                    <w:rPr>
                      <w:rFonts w:ascii="Arial" w:hAnsi="Arial" w:cs="Arial"/>
                      <w:color w:val="000000"/>
                      <w:w w:val="95"/>
                      <w:sz w:val="18"/>
                      <w:szCs w:val="18"/>
                    </w:rPr>
                    <w:t xml:space="preserve"> qui vise à montrer que le mal-être du monde agricole est une réalité dont les acteurs des territoires ruraux se sont plus ou moins emparés en développant des actions de prévention et d’accompagnement adaptées, en lien avec des organisations professionnelles agricoles.</w:t>
                  </w:r>
                </w:p>
                <w:p w:rsidR="0045257D" w:rsidRPr="00771636" w:rsidRDefault="0045257D" w:rsidP="0045257D">
                  <w:pPr>
                    <w:jc w:val="both"/>
                    <w:rPr>
                      <w:rFonts w:ascii="Arial" w:hAnsi="Arial" w:cs="Arial"/>
                      <w:color w:val="000000"/>
                      <w:w w:val="95"/>
                      <w:sz w:val="18"/>
                      <w:szCs w:val="18"/>
                    </w:rPr>
                  </w:pPr>
                  <w:r w:rsidRPr="00771636">
                    <w:rPr>
                      <w:rFonts w:ascii="Arial" w:hAnsi="Arial" w:cs="Arial"/>
                      <w:color w:val="000000"/>
                      <w:w w:val="95"/>
                      <w:sz w:val="18"/>
                      <w:szCs w:val="18"/>
                    </w:rPr>
                    <w:t xml:space="preserve">Des initiatives de territoires et des dispositifs d’accompagnement des agriculteurs en difficulté seront présentés : accompagnement sur les volets technique et économique de l’exploitation agricole, </w:t>
                  </w:r>
                  <w:r w:rsidRPr="00367CCE">
                    <w:rPr>
                      <w:rFonts w:ascii="Arial" w:hAnsi="Arial" w:cs="Arial"/>
                      <w:color w:val="000000"/>
                      <w:w w:val="95"/>
                      <w:sz w:val="18"/>
                      <w:szCs w:val="18"/>
                    </w:rPr>
                    <w:t>actions</w:t>
                  </w:r>
                  <w:r w:rsidRPr="00771636">
                    <w:rPr>
                      <w:rFonts w:ascii="Arial" w:hAnsi="Arial" w:cs="Arial"/>
                      <w:color w:val="000000"/>
                      <w:w w:val="95"/>
                      <w:sz w:val="18"/>
                      <w:szCs w:val="18"/>
                    </w:rPr>
                    <w:t xml:space="preserve"> prévention santé, interventions visant à renforcer les liens sociaux avec les habitants et les acteurs du territoire…</w:t>
                  </w:r>
                </w:p>
                <w:p w:rsidR="00102641" w:rsidRPr="00102641" w:rsidRDefault="0045257D" w:rsidP="00102641">
                  <w:pPr>
                    <w:jc w:val="both"/>
                    <w:rPr>
                      <w:rFonts w:ascii="Arial" w:hAnsi="Arial" w:cs="Arial"/>
                      <w:color w:val="000000"/>
                      <w:w w:val="95"/>
                      <w:sz w:val="18"/>
                      <w:szCs w:val="18"/>
                    </w:rPr>
                  </w:pPr>
                  <w:r w:rsidRPr="00771636">
                    <w:rPr>
                      <w:rFonts w:ascii="Arial" w:hAnsi="Arial" w:cs="Arial"/>
                      <w:color w:val="000000"/>
                      <w:w w:val="95"/>
                      <w:sz w:val="18"/>
                      <w:szCs w:val="18"/>
                    </w:rPr>
                    <w:t xml:space="preserve">Les travaux de cette journée pourront alimenter la dynamique de travail collective qui sera initiée à l'échelle de la région dans les mois à venir, à travers </w:t>
                  </w:r>
                  <w:hyperlink r:id="rId7" w:history="1">
                    <w:r w:rsidRPr="00102641">
                      <w:rPr>
                        <w:rStyle w:val="Lienhypertexte"/>
                        <w:rFonts w:ascii="Arial" w:hAnsi="Arial" w:cs="Arial"/>
                        <w:w w:val="95"/>
                        <w:sz w:val="18"/>
                        <w:szCs w:val="18"/>
                      </w:rPr>
                      <w:t>un groupe de travail régional sur la pauvreté et la précarité en rural</w:t>
                    </w:r>
                  </w:hyperlink>
                  <w:r>
                    <w:rPr>
                      <w:rFonts w:ascii="Arial" w:hAnsi="Arial" w:cs="Arial"/>
                      <w:color w:val="000000"/>
                      <w:w w:val="95"/>
                      <w:sz w:val="18"/>
                      <w:szCs w:val="18"/>
                    </w:rPr>
                    <w:t>.</w:t>
                  </w:r>
                </w:p>
                <w:p w:rsidR="00102641" w:rsidRPr="00792DA0" w:rsidRDefault="0045257D" w:rsidP="00102641">
                  <w:pPr>
                    <w:pStyle w:val="Paragraphestandard"/>
                    <w:tabs>
                      <w:tab w:val="left" w:pos="307"/>
                    </w:tabs>
                    <w:spacing w:line="240" w:lineRule="auto"/>
                    <w:jc w:val="both"/>
                    <w:rPr>
                      <w:rFonts w:ascii="Arial" w:hAnsi="Arial" w:cs="Arial"/>
                      <w:b/>
                      <w:color w:val="BFD749"/>
                      <w:w w:val="95"/>
                    </w:rPr>
                  </w:pPr>
                  <w:r w:rsidRPr="00792DA0">
                    <w:rPr>
                      <w:rFonts w:ascii="Arial" w:hAnsi="Arial" w:cs="Arial"/>
                      <w:b/>
                      <w:color w:val="BFD749"/>
                      <w:w w:val="95"/>
                    </w:rPr>
                    <w:t>-----------------------------------------------------------------------------------------------------------</w:t>
                  </w:r>
                  <w:r>
                    <w:rPr>
                      <w:rFonts w:ascii="Arial" w:hAnsi="Arial" w:cs="Arial"/>
                      <w:b/>
                      <w:color w:val="BFD749"/>
                      <w:w w:val="95"/>
                    </w:rPr>
                    <w:t>-----------</w:t>
                  </w:r>
                  <w:r w:rsidRPr="00792DA0">
                    <w:rPr>
                      <w:rFonts w:ascii="Arial" w:hAnsi="Arial" w:cs="Arial"/>
                      <w:b/>
                      <w:color w:val="BFD749"/>
                      <w:w w:val="95"/>
                    </w:rPr>
                    <w:t>------------</w:t>
                  </w:r>
                  <w:r w:rsidR="00102641">
                    <w:rPr>
                      <w:rFonts w:ascii="Arial" w:hAnsi="Arial" w:cs="Arial"/>
                      <w:b/>
                      <w:color w:val="BFD749"/>
                      <w:w w:val="95"/>
                    </w:rPr>
                    <w:t>---------</w:t>
                  </w:r>
                </w:p>
                <w:p w:rsidR="00102641" w:rsidRPr="00102641" w:rsidRDefault="00102641" w:rsidP="00102641">
                  <w:pPr>
                    <w:spacing w:after="0"/>
                    <w:jc w:val="both"/>
                    <w:rPr>
                      <w:rFonts w:ascii="Arial" w:hAnsi="Arial" w:cs="Arial"/>
                      <w:color w:val="000000"/>
                      <w:w w:val="95"/>
                      <w:sz w:val="18"/>
                      <w:szCs w:val="18"/>
                    </w:rPr>
                  </w:pPr>
                </w:p>
                <w:p w:rsidR="00102641" w:rsidRDefault="0045257D" w:rsidP="00102641">
                  <w:pPr>
                    <w:pStyle w:val="Paragraphestandard"/>
                    <w:tabs>
                      <w:tab w:val="left" w:pos="307"/>
                    </w:tabs>
                    <w:rPr>
                      <w:rStyle w:val="sessionsrubriques"/>
                      <w:rFonts w:ascii="Arial" w:hAnsi="Arial" w:cs="Arial"/>
                      <w:b/>
                      <w:bCs/>
                      <w:color w:val="FF320C"/>
                      <w:spacing w:val="5"/>
                      <w:sz w:val="24"/>
                      <w:szCs w:val="24"/>
                    </w:rPr>
                  </w:pPr>
                  <w:r>
                    <w:rPr>
                      <w:rStyle w:val="sessionsrubriques"/>
                      <w:rFonts w:ascii="Arial" w:hAnsi="Arial" w:cs="Arial"/>
                      <w:b/>
                      <w:bCs/>
                      <w:color w:val="FF320C"/>
                      <w:spacing w:val="5"/>
                      <w:sz w:val="24"/>
                      <w:szCs w:val="24"/>
                    </w:rPr>
                    <w:t>Une session pour qui ?</w:t>
                  </w:r>
                </w:p>
                <w:p w:rsidR="00102641" w:rsidRDefault="00102641" w:rsidP="00102641">
                  <w:pPr>
                    <w:pStyle w:val="Paragraphestandard"/>
                    <w:tabs>
                      <w:tab w:val="left" w:pos="220"/>
                    </w:tabs>
                    <w:jc w:val="both"/>
                    <w:rPr>
                      <w:rFonts w:ascii="Arial" w:hAnsi="Arial" w:cs="Arial"/>
                      <w:w w:val="95"/>
                      <w:sz w:val="18"/>
                      <w:szCs w:val="18"/>
                    </w:rPr>
                  </w:pPr>
                </w:p>
                <w:p w:rsidR="00102641" w:rsidRDefault="0045257D" w:rsidP="00102641">
                  <w:pPr>
                    <w:pStyle w:val="Paragraphestandard"/>
                    <w:tabs>
                      <w:tab w:val="left" w:pos="307"/>
                    </w:tabs>
                    <w:rPr>
                      <w:rFonts w:ascii="Arial" w:hAnsi="Arial" w:cs="Arial"/>
                      <w:w w:val="95"/>
                      <w:sz w:val="18"/>
                      <w:szCs w:val="18"/>
                    </w:rPr>
                  </w:pPr>
                  <w:r>
                    <w:rPr>
                      <w:rStyle w:val="Marquedecommentaire"/>
                      <w:rFonts w:asciiTheme="minorHAnsi" w:hAnsiTheme="minorHAnsi" w:cstheme="minorBidi"/>
                      <w:color w:val="auto"/>
                    </w:rPr>
                    <w:t>L</w:t>
                  </w:r>
                  <w:r>
                    <w:rPr>
                      <w:rFonts w:ascii="Arial" w:hAnsi="Arial" w:cs="Arial"/>
                      <w:w w:val="95"/>
                      <w:sz w:val="18"/>
                      <w:szCs w:val="18"/>
                    </w:rPr>
                    <w:t>a</w:t>
                  </w:r>
                  <w:r w:rsidRPr="00CB0C88">
                    <w:rPr>
                      <w:rFonts w:ascii="Arial" w:hAnsi="Arial" w:cs="Arial"/>
                      <w:w w:val="95"/>
                      <w:sz w:val="18"/>
                      <w:szCs w:val="18"/>
                    </w:rPr>
                    <w:t xml:space="preserve"> </w:t>
                  </w:r>
                  <w:proofErr w:type="spellStart"/>
                  <w:r w:rsidRPr="00CB0C88">
                    <w:rPr>
                      <w:rFonts w:ascii="Arial" w:hAnsi="Arial" w:cs="Arial"/>
                      <w:w w:val="95"/>
                      <w:sz w:val="18"/>
                      <w:szCs w:val="18"/>
                    </w:rPr>
                    <w:t>webconférence</w:t>
                  </w:r>
                  <w:proofErr w:type="spellEnd"/>
                  <w:r w:rsidRPr="00CB0C88">
                    <w:rPr>
                      <w:rFonts w:ascii="Arial" w:hAnsi="Arial" w:cs="Arial"/>
                      <w:w w:val="95"/>
                      <w:sz w:val="18"/>
                      <w:szCs w:val="18"/>
                    </w:rPr>
                    <w:t xml:space="preserve"> est destinée</w:t>
                  </w:r>
                  <w:r>
                    <w:rPr>
                      <w:rFonts w:ascii="Arial" w:hAnsi="Arial" w:cs="Arial"/>
                      <w:w w:val="95"/>
                      <w:sz w:val="18"/>
                      <w:szCs w:val="18"/>
                    </w:rPr>
                    <w:t xml:space="preserve"> à</w:t>
                  </w:r>
                  <w:r w:rsidRPr="00CB0C88">
                    <w:rPr>
                      <w:rFonts w:ascii="Arial" w:hAnsi="Arial" w:cs="Arial"/>
                      <w:w w:val="95"/>
                      <w:sz w:val="18"/>
                      <w:szCs w:val="18"/>
                    </w:rPr>
                    <w:t xml:space="preserve"> </w:t>
                  </w:r>
                  <w:r w:rsidRPr="00771636">
                    <w:rPr>
                      <w:rFonts w:ascii="Arial" w:hAnsi="Arial" w:cs="Arial"/>
                      <w:w w:val="95"/>
                      <w:sz w:val="18"/>
                      <w:szCs w:val="18"/>
                    </w:rPr>
                    <w:t>t</w:t>
                  </w:r>
                  <w:r>
                    <w:rPr>
                      <w:rFonts w:ascii="Arial" w:hAnsi="Arial" w:cs="Arial"/>
                      <w:w w:val="95"/>
                      <w:sz w:val="18"/>
                      <w:szCs w:val="18"/>
                    </w:rPr>
                    <w:t>ous les</w:t>
                  </w:r>
                  <w:r w:rsidRPr="00771636">
                    <w:rPr>
                      <w:rFonts w:ascii="Arial" w:hAnsi="Arial" w:cs="Arial"/>
                      <w:w w:val="95"/>
                      <w:sz w:val="18"/>
                      <w:szCs w:val="18"/>
                    </w:rPr>
                    <w:t xml:space="preserve"> acteur</w:t>
                  </w:r>
                  <w:r>
                    <w:rPr>
                      <w:rFonts w:ascii="Arial" w:hAnsi="Arial" w:cs="Arial"/>
                      <w:w w:val="95"/>
                      <w:sz w:val="18"/>
                      <w:szCs w:val="18"/>
                    </w:rPr>
                    <w:t>s</w:t>
                  </w:r>
                  <w:r w:rsidRPr="00771636">
                    <w:rPr>
                      <w:rFonts w:ascii="Arial" w:hAnsi="Arial" w:cs="Arial"/>
                      <w:w w:val="95"/>
                      <w:sz w:val="18"/>
                      <w:szCs w:val="18"/>
                    </w:rPr>
                    <w:t xml:space="preserve"> concerné</w:t>
                  </w:r>
                  <w:r>
                    <w:rPr>
                      <w:rFonts w:ascii="Arial" w:hAnsi="Arial" w:cs="Arial"/>
                      <w:w w:val="95"/>
                      <w:sz w:val="18"/>
                      <w:szCs w:val="18"/>
                    </w:rPr>
                    <w:t>s</w:t>
                  </w:r>
                  <w:r w:rsidRPr="00771636">
                    <w:rPr>
                      <w:rFonts w:ascii="Arial" w:hAnsi="Arial" w:cs="Arial"/>
                      <w:w w:val="95"/>
                      <w:sz w:val="18"/>
                      <w:szCs w:val="18"/>
                    </w:rPr>
                    <w:t xml:space="preserve"> par et/ou impliqué</w:t>
                  </w:r>
                  <w:r>
                    <w:rPr>
                      <w:rFonts w:ascii="Arial" w:hAnsi="Arial" w:cs="Arial"/>
                      <w:w w:val="95"/>
                      <w:sz w:val="18"/>
                      <w:szCs w:val="18"/>
                    </w:rPr>
                    <w:t>s</w:t>
                  </w:r>
                  <w:r w:rsidRPr="00771636">
                    <w:rPr>
                      <w:rFonts w:ascii="Arial" w:hAnsi="Arial" w:cs="Arial"/>
                      <w:w w:val="95"/>
                      <w:sz w:val="18"/>
                      <w:szCs w:val="18"/>
                    </w:rPr>
                    <w:t xml:space="preserve"> dans des démarches de prise en compte du mal</w:t>
                  </w:r>
                  <w:r w:rsidRPr="00D65053">
                    <w:rPr>
                      <w:rFonts w:ascii="Arial" w:hAnsi="Arial" w:cs="Arial"/>
                      <w:w w:val="95"/>
                      <w:sz w:val="18"/>
                      <w:szCs w:val="18"/>
                    </w:rPr>
                    <w:t>-ê</w:t>
                  </w:r>
                  <w:r w:rsidRPr="00771636">
                    <w:rPr>
                      <w:rFonts w:ascii="Arial" w:hAnsi="Arial" w:cs="Arial"/>
                      <w:w w:val="95"/>
                      <w:sz w:val="18"/>
                      <w:szCs w:val="18"/>
                    </w:rPr>
                    <w:t>tre agricole dans les territoires</w:t>
                  </w:r>
                  <w:r>
                    <w:rPr>
                      <w:rFonts w:ascii="Arial" w:hAnsi="Arial" w:cs="Arial"/>
                      <w:w w:val="95"/>
                      <w:sz w:val="18"/>
                      <w:szCs w:val="18"/>
                    </w:rPr>
                    <w:t>.</w:t>
                  </w:r>
                </w:p>
                <w:p w:rsidR="00102641" w:rsidRPr="00792DA0" w:rsidRDefault="00102641" w:rsidP="00102641">
                  <w:pPr>
                    <w:pStyle w:val="Paragraphestandard"/>
                    <w:tabs>
                      <w:tab w:val="left" w:pos="307"/>
                    </w:tabs>
                    <w:spacing w:line="240" w:lineRule="auto"/>
                    <w:jc w:val="both"/>
                    <w:rPr>
                      <w:rFonts w:ascii="Arial" w:hAnsi="Arial" w:cs="Arial"/>
                      <w:b/>
                      <w:color w:val="BFD749"/>
                      <w:w w:val="95"/>
                    </w:rPr>
                  </w:pPr>
                  <w:r w:rsidRPr="00792DA0">
                    <w:rPr>
                      <w:rFonts w:ascii="Arial" w:hAnsi="Arial" w:cs="Arial"/>
                      <w:b/>
                      <w:color w:val="BFD749"/>
                      <w:w w:val="95"/>
                    </w:rPr>
                    <w:t>-----------------------------------------------------------------------------------------------------------</w:t>
                  </w:r>
                  <w:r>
                    <w:rPr>
                      <w:rFonts w:ascii="Arial" w:hAnsi="Arial" w:cs="Arial"/>
                      <w:b/>
                      <w:color w:val="BFD749"/>
                      <w:w w:val="95"/>
                    </w:rPr>
                    <w:t>-----------</w:t>
                  </w:r>
                  <w:r w:rsidRPr="00792DA0">
                    <w:rPr>
                      <w:rFonts w:ascii="Arial" w:hAnsi="Arial" w:cs="Arial"/>
                      <w:b/>
                      <w:color w:val="BFD749"/>
                      <w:w w:val="95"/>
                    </w:rPr>
                    <w:t>------------</w:t>
                  </w:r>
                  <w:r>
                    <w:rPr>
                      <w:rFonts w:ascii="Arial" w:hAnsi="Arial" w:cs="Arial"/>
                      <w:b/>
                      <w:color w:val="BFD749"/>
                      <w:w w:val="95"/>
                    </w:rPr>
                    <w:t>---------</w:t>
                  </w:r>
                </w:p>
                <w:p w:rsidR="00102641" w:rsidRPr="00102641" w:rsidRDefault="00102641" w:rsidP="00102641">
                  <w:pPr>
                    <w:spacing w:after="0"/>
                    <w:jc w:val="both"/>
                    <w:rPr>
                      <w:rFonts w:ascii="Arial" w:hAnsi="Arial" w:cs="Arial"/>
                      <w:color w:val="000000"/>
                      <w:w w:val="95"/>
                      <w:sz w:val="18"/>
                      <w:szCs w:val="18"/>
                    </w:rPr>
                  </w:pPr>
                </w:p>
                <w:p w:rsidR="0045257D" w:rsidRPr="00B679E9" w:rsidRDefault="0045257D" w:rsidP="0045257D">
                  <w:pPr>
                    <w:pStyle w:val="Paragraphestandard"/>
                    <w:tabs>
                      <w:tab w:val="left" w:pos="307"/>
                    </w:tabs>
                    <w:rPr>
                      <w:rFonts w:ascii="Arial" w:hAnsi="Arial" w:cs="Arial"/>
                      <w:b/>
                      <w:bCs/>
                      <w:color w:val="FF320C"/>
                      <w:spacing w:val="5"/>
                    </w:rPr>
                  </w:pPr>
                  <w:r>
                    <w:rPr>
                      <w:rStyle w:val="sessionsrubriques"/>
                      <w:rFonts w:ascii="Arial" w:hAnsi="Arial" w:cs="Arial"/>
                      <w:b/>
                      <w:bCs/>
                      <w:color w:val="FF320C"/>
                      <w:spacing w:val="5"/>
                      <w:sz w:val="24"/>
                      <w:szCs w:val="24"/>
                    </w:rPr>
                    <w:t>Programme</w:t>
                  </w:r>
                </w:p>
                <w:p w:rsidR="00102641" w:rsidRDefault="00102641" w:rsidP="00102641">
                  <w:pPr>
                    <w:pStyle w:val="Paragraphestandard"/>
                    <w:tabs>
                      <w:tab w:val="left" w:pos="220"/>
                    </w:tabs>
                    <w:jc w:val="both"/>
                    <w:rPr>
                      <w:rFonts w:ascii="Arial" w:hAnsi="Arial" w:cs="Arial"/>
                      <w:w w:val="95"/>
                      <w:sz w:val="18"/>
                      <w:szCs w:val="18"/>
                    </w:rPr>
                  </w:pPr>
                </w:p>
                <w:p w:rsidR="0045257D" w:rsidRDefault="0045257D" w:rsidP="0045257D">
                  <w:pPr>
                    <w:pStyle w:val="Paragraphestandard"/>
                    <w:tabs>
                      <w:tab w:val="left" w:pos="220"/>
                    </w:tabs>
                    <w:jc w:val="both"/>
                    <w:rPr>
                      <w:rFonts w:ascii="Arial" w:hAnsi="Arial" w:cs="Arial"/>
                      <w:w w:val="95"/>
                      <w:sz w:val="18"/>
                      <w:szCs w:val="18"/>
                    </w:rPr>
                  </w:pPr>
                  <w:r>
                    <w:rPr>
                      <w:rFonts w:ascii="Arial" w:hAnsi="Arial" w:cs="Arial"/>
                      <w:w w:val="95"/>
                      <w:sz w:val="18"/>
                      <w:szCs w:val="18"/>
                    </w:rPr>
                    <w:t xml:space="preserve">La </w:t>
                  </w:r>
                  <w:proofErr w:type="spellStart"/>
                  <w:r>
                    <w:rPr>
                      <w:rFonts w:ascii="Arial" w:hAnsi="Arial" w:cs="Arial"/>
                      <w:w w:val="95"/>
                      <w:sz w:val="18"/>
                      <w:szCs w:val="18"/>
                    </w:rPr>
                    <w:t>webconférence</w:t>
                  </w:r>
                  <w:proofErr w:type="spellEnd"/>
                  <w:r>
                    <w:rPr>
                      <w:rFonts w:ascii="Arial" w:hAnsi="Arial" w:cs="Arial"/>
                      <w:w w:val="95"/>
                      <w:sz w:val="18"/>
                      <w:szCs w:val="18"/>
                    </w:rPr>
                    <w:t xml:space="preserve"> s’organisera en trois temps :</w:t>
                  </w:r>
                </w:p>
                <w:p w:rsidR="00102641" w:rsidRDefault="00102641" w:rsidP="00102641">
                  <w:pPr>
                    <w:pStyle w:val="Paragraphestandard"/>
                    <w:tabs>
                      <w:tab w:val="left" w:pos="220"/>
                    </w:tabs>
                    <w:jc w:val="both"/>
                    <w:rPr>
                      <w:rFonts w:ascii="Arial" w:hAnsi="Arial" w:cs="Arial"/>
                      <w:w w:val="95"/>
                      <w:sz w:val="18"/>
                      <w:szCs w:val="18"/>
                    </w:rPr>
                  </w:pPr>
                </w:p>
                <w:p w:rsidR="0045257D" w:rsidRPr="004339DC" w:rsidRDefault="0045257D" w:rsidP="0045257D">
                  <w:pPr>
                    <w:pStyle w:val="Paragraphestandard"/>
                    <w:tabs>
                      <w:tab w:val="left" w:pos="220"/>
                    </w:tabs>
                    <w:jc w:val="both"/>
                    <w:rPr>
                      <w:rFonts w:ascii="Arial" w:hAnsi="Arial" w:cs="Arial"/>
                      <w:b/>
                      <w:w w:val="95"/>
                      <w:sz w:val="18"/>
                      <w:szCs w:val="18"/>
                    </w:rPr>
                  </w:pPr>
                  <w:r w:rsidRPr="00B578E1">
                    <w:rPr>
                      <w:rFonts w:ascii="Arial" w:hAnsi="Arial" w:cs="Arial"/>
                      <w:w w:val="95"/>
                      <w:sz w:val="18"/>
                      <w:szCs w:val="18"/>
                    </w:rPr>
                    <w:t>→</w:t>
                  </w:r>
                  <w:r w:rsidR="00102641">
                    <w:rPr>
                      <w:rFonts w:ascii="Arial" w:hAnsi="Arial" w:cs="Arial"/>
                      <w:w w:val="95"/>
                      <w:sz w:val="18"/>
                      <w:szCs w:val="18"/>
                    </w:rPr>
                    <w:tab/>
                  </w:r>
                  <w:r w:rsidRPr="004339DC">
                    <w:rPr>
                      <w:rFonts w:ascii="Arial" w:hAnsi="Arial" w:cs="Arial"/>
                      <w:b/>
                      <w:w w:val="95"/>
                      <w:sz w:val="18"/>
                      <w:szCs w:val="18"/>
                    </w:rPr>
                    <w:t>Propos de cadrage</w:t>
                  </w:r>
                  <w:r>
                    <w:rPr>
                      <w:rFonts w:ascii="Arial" w:hAnsi="Arial" w:cs="Arial"/>
                      <w:b/>
                      <w:w w:val="95"/>
                      <w:sz w:val="18"/>
                      <w:szCs w:val="18"/>
                    </w:rPr>
                    <w:t xml:space="preserve"> et apports de connaissance sur le mal-être agricole</w:t>
                  </w:r>
                </w:p>
                <w:p w:rsidR="0045257D" w:rsidRDefault="0045257D" w:rsidP="0045257D">
                  <w:pPr>
                    <w:jc w:val="both"/>
                    <w:rPr>
                      <w:rFonts w:ascii="Arial" w:hAnsi="Arial"/>
                      <w:bCs/>
                      <w:sz w:val="20"/>
                      <w:szCs w:val="20"/>
                    </w:rPr>
                  </w:pPr>
                  <w:r>
                    <w:rPr>
                      <w:rFonts w:ascii="Arial" w:hAnsi="Arial" w:cs="Arial"/>
                      <w:w w:val="95"/>
                      <w:sz w:val="18"/>
                      <w:szCs w:val="18"/>
                    </w:rPr>
                    <w:t xml:space="preserve">Statistiques, </w:t>
                  </w:r>
                  <w:r w:rsidRPr="00771636">
                    <w:rPr>
                      <w:rFonts w:ascii="Arial" w:hAnsi="Arial" w:cs="Arial"/>
                      <w:color w:val="000000"/>
                      <w:w w:val="95"/>
                      <w:sz w:val="18"/>
                      <w:szCs w:val="18"/>
                    </w:rPr>
                    <w:t>réalités du mal-être pour les agriculteurs</w:t>
                  </w:r>
                  <w:bookmarkStart w:id="0" w:name="_GoBack"/>
                  <w:bookmarkEnd w:id="0"/>
                  <w:r w:rsidRPr="00771636">
                    <w:rPr>
                      <w:rFonts w:ascii="Arial" w:hAnsi="Arial" w:cs="Arial"/>
                      <w:color w:val="000000"/>
                      <w:w w:val="95"/>
                      <w:sz w:val="18"/>
                      <w:szCs w:val="18"/>
                    </w:rPr>
                    <w:t xml:space="preserve"> et leurs familles dans les territoires ruraux</w:t>
                  </w:r>
                  <w:r>
                    <w:rPr>
                      <w:rFonts w:ascii="Arial" w:hAnsi="Arial"/>
                      <w:bCs/>
                      <w:sz w:val="20"/>
                      <w:szCs w:val="20"/>
                    </w:rPr>
                    <w:t xml:space="preserve"> </w:t>
                  </w:r>
                  <w:r w:rsidRPr="00771636">
                    <w:rPr>
                      <w:rFonts w:ascii="Arial" w:hAnsi="Arial" w:cs="Arial"/>
                      <w:color w:val="000000"/>
                      <w:w w:val="95"/>
                      <w:sz w:val="18"/>
                      <w:szCs w:val="18"/>
                    </w:rPr>
                    <w:t>d’Auvergne-Rhône-Alpes</w:t>
                  </w:r>
                </w:p>
                <w:p w:rsidR="0045257D" w:rsidRPr="00771636" w:rsidRDefault="0045257D" w:rsidP="0045257D">
                  <w:pPr>
                    <w:pStyle w:val="Paragraphestandard"/>
                    <w:tabs>
                      <w:tab w:val="left" w:pos="220"/>
                    </w:tabs>
                    <w:jc w:val="both"/>
                    <w:rPr>
                      <w:rFonts w:ascii="Arial" w:hAnsi="Arial" w:cs="Arial"/>
                      <w:w w:val="95"/>
                      <w:sz w:val="18"/>
                      <w:szCs w:val="18"/>
                    </w:rPr>
                  </w:pPr>
                  <w:r w:rsidRPr="00B578E1">
                    <w:rPr>
                      <w:rFonts w:ascii="Arial" w:hAnsi="Arial" w:cs="Arial"/>
                      <w:w w:val="95"/>
                      <w:sz w:val="18"/>
                      <w:szCs w:val="18"/>
                    </w:rPr>
                    <w:t>→</w:t>
                  </w:r>
                  <w:r w:rsidR="00102641">
                    <w:rPr>
                      <w:rFonts w:ascii="Arial" w:hAnsi="Arial" w:cs="Arial"/>
                      <w:w w:val="95"/>
                      <w:sz w:val="18"/>
                      <w:szCs w:val="18"/>
                    </w:rPr>
                    <w:tab/>
                  </w:r>
                  <w:r w:rsidRPr="00771636">
                    <w:rPr>
                      <w:rFonts w:ascii="Arial" w:hAnsi="Arial" w:cs="Arial"/>
                      <w:b/>
                      <w:w w:val="95"/>
                      <w:sz w:val="18"/>
                      <w:szCs w:val="18"/>
                    </w:rPr>
                    <w:t>Présentation de dispositifs d’accompagnement</w:t>
                  </w:r>
                  <w:r>
                    <w:rPr>
                      <w:rFonts w:ascii="Arial" w:hAnsi="Arial" w:cs="Arial"/>
                      <w:w w:val="95"/>
                      <w:sz w:val="18"/>
                      <w:szCs w:val="18"/>
                    </w:rPr>
                    <w:t xml:space="preserve"> </w:t>
                  </w:r>
                  <w:r w:rsidRPr="00771636">
                    <w:rPr>
                      <w:rFonts w:ascii="Arial" w:hAnsi="Arial" w:cs="Arial"/>
                      <w:b/>
                      <w:w w:val="95"/>
                      <w:sz w:val="18"/>
                      <w:szCs w:val="18"/>
                    </w:rPr>
                    <w:t>individuels et collectifs</w:t>
                  </w:r>
                  <w:r w:rsidRPr="00771636">
                    <w:rPr>
                      <w:rFonts w:ascii="Arial" w:hAnsi="Arial" w:cs="Arial"/>
                      <w:w w:val="95"/>
                      <w:sz w:val="18"/>
                      <w:szCs w:val="18"/>
                    </w:rPr>
                    <w:t xml:space="preserve">, d’outils permettant la détection et la prévention </w:t>
                  </w:r>
                </w:p>
                <w:p w:rsidR="00102641" w:rsidRDefault="0045257D" w:rsidP="00102641">
                  <w:pPr>
                    <w:jc w:val="both"/>
                    <w:rPr>
                      <w:rFonts w:ascii="Arial" w:hAnsi="Arial" w:cs="Arial"/>
                      <w:w w:val="95"/>
                      <w:sz w:val="18"/>
                      <w:szCs w:val="18"/>
                    </w:rPr>
                  </w:pPr>
                  <w:r>
                    <w:rPr>
                      <w:rFonts w:ascii="Arial" w:hAnsi="Arial" w:cs="Arial"/>
                      <w:color w:val="000000"/>
                      <w:w w:val="95"/>
                      <w:sz w:val="18"/>
                      <w:szCs w:val="18"/>
                    </w:rPr>
                    <w:t xml:space="preserve">Initiatives </w:t>
                  </w:r>
                  <w:r w:rsidRPr="00771636">
                    <w:rPr>
                      <w:rFonts w:ascii="Arial" w:hAnsi="Arial" w:cs="Arial"/>
                      <w:color w:val="000000"/>
                      <w:w w:val="95"/>
                      <w:sz w:val="18"/>
                      <w:szCs w:val="18"/>
                    </w:rPr>
                    <w:t xml:space="preserve">d’accompagnement d’agriculteurs en difficulté </w:t>
                  </w:r>
                </w:p>
                <w:p w:rsidR="0045257D" w:rsidRDefault="0045257D" w:rsidP="0045257D">
                  <w:pPr>
                    <w:pStyle w:val="Paragraphestandard"/>
                    <w:tabs>
                      <w:tab w:val="left" w:pos="220"/>
                    </w:tabs>
                    <w:jc w:val="both"/>
                    <w:rPr>
                      <w:rFonts w:ascii="Arial" w:hAnsi="Arial" w:cs="Arial"/>
                      <w:b/>
                      <w:w w:val="95"/>
                      <w:sz w:val="18"/>
                      <w:szCs w:val="18"/>
                    </w:rPr>
                  </w:pPr>
                  <w:r w:rsidRPr="00B578E1">
                    <w:rPr>
                      <w:rFonts w:ascii="Arial" w:hAnsi="Arial" w:cs="Arial"/>
                      <w:w w:val="95"/>
                      <w:sz w:val="18"/>
                      <w:szCs w:val="18"/>
                    </w:rPr>
                    <w:t>→</w:t>
                  </w:r>
                  <w:r w:rsidR="00102641">
                    <w:rPr>
                      <w:rFonts w:ascii="Arial" w:hAnsi="Arial" w:cs="Arial"/>
                      <w:w w:val="95"/>
                      <w:sz w:val="18"/>
                      <w:szCs w:val="18"/>
                    </w:rPr>
                    <w:tab/>
                  </w:r>
                  <w:r>
                    <w:rPr>
                      <w:rFonts w:ascii="Arial" w:hAnsi="Arial" w:cs="Arial"/>
                      <w:b/>
                      <w:w w:val="95"/>
                      <w:sz w:val="18"/>
                      <w:szCs w:val="18"/>
                    </w:rPr>
                    <w:t>Témoignage d’un territoire impliqué dans la prévention du mal-être agricole</w:t>
                  </w:r>
                </w:p>
                <w:p w:rsidR="00102641" w:rsidRDefault="00102641" w:rsidP="00102641">
                  <w:pPr>
                    <w:pStyle w:val="Paragraphestandard"/>
                    <w:tabs>
                      <w:tab w:val="left" w:pos="220"/>
                    </w:tabs>
                    <w:jc w:val="both"/>
                    <w:rPr>
                      <w:rFonts w:ascii="Arial" w:hAnsi="Arial" w:cs="Arial"/>
                      <w:w w:val="95"/>
                      <w:sz w:val="18"/>
                      <w:szCs w:val="18"/>
                    </w:rPr>
                  </w:pPr>
                </w:p>
                <w:p w:rsidR="00102641" w:rsidRDefault="0045257D" w:rsidP="00102641">
                  <w:pPr>
                    <w:pStyle w:val="Paragraphestandard"/>
                    <w:tabs>
                      <w:tab w:val="left" w:pos="220"/>
                    </w:tabs>
                    <w:jc w:val="both"/>
                    <w:rPr>
                      <w:rFonts w:ascii="Arial" w:hAnsi="Arial" w:cs="Arial"/>
                      <w:w w:val="95"/>
                      <w:sz w:val="18"/>
                      <w:szCs w:val="18"/>
                    </w:rPr>
                  </w:pPr>
                  <w:r w:rsidRPr="00EA19A6">
                    <w:rPr>
                      <w:rFonts w:ascii="Arial" w:hAnsi="Arial" w:cs="Arial"/>
                      <w:w w:val="95"/>
                      <w:sz w:val="18"/>
                      <w:szCs w:val="18"/>
                    </w:rPr>
                    <w:t xml:space="preserve">A chaque temps des moments d’échange avec les intervenants </w:t>
                  </w:r>
                  <w:r>
                    <w:rPr>
                      <w:rFonts w:ascii="Arial" w:hAnsi="Arial" w:cs="Arial"/>
                      <w:w w:val="95"/>
                      <w:sz w:val="18"/>
                      <w:szCs w:val="18"/>
                    </w:rPr>
                    <w:t xml:space="preserve">pour poser vos questions, apporter vos réflexions et expériences </w:t>
                  </w:r>
                </w:p>
                <w:p w:rsidR="00102641" w:rsidRPr="00792DA0" w:rsidRDefault="00102641" w:rsidP="00102641">
                  <w:pPr>
                    <w:pStyle w:val="Paragraphestandard"/>
                    <w:tabs>
                      <w:tab w:val="left" w:pos="307"/>
                    </w:tabs>
                    <w:spacing w:line="240" w:lineRule="auto"/>
                    <w:jc w:val="both"/>
                    <w:rPr>
                      <w:rFonts w:ascii="Arial" w:hAnsi="Arial" w:cs="Arial"/>
                      <w:b/>
                      <w:color w:val="BFD749"/>
                      <w:w w:val="95"/>
                    </w:rPr>
                  </w:pPr>
                  <w:r w:rsidRPr="00792DA0">
                    <w:rPr>
                      <w:rFonts w:ascii="Arial" w:hAnsi="Arial" w:cs="Arial"/>
                      <w:b/>
                      <w:color w:val="BFD749"/>
                      <w:w w:val="95"/>
                    </w:rPr>
                    <w:t>-----------------------------------------------------------------------------------------------------------</w:t>
                  </w:r>
                  <w:r>
                    <w:rPr>
                      <w:rFonts w:ascii="Arial" w:hAnsi="Arial" w:cs="Arial"/>
                      <w:b/>
                      <w:color w:val="BFD749"/>
                      <w:w w:val="95"/>
                    </w:rPr>
                    <w:t>-----------</w:t>
                  </w:r>
                  <w:r w:rsidRPr="00792DA0">
                    <w:rPr>
                      <w:rFonts w:ascii="Arial" w:hAnsi="Arial" w:cs="Arial"/>
                      <w:b/>
                      <w:color w:val="BFD749"/>
                      <w:w w:val="95"/>
                    </w:rPr>
                    <w:t>------------</w:t>
                  </w:r>
                  <w:r>
                    <w:rPr>
                      <w:rFonts w:ascii="Arial" w:hAnsi="Arial" w:cs="Arial"/>
                      <w:b/>
                      <w:color w:val="BFD749"/>
                      <w:w w:val="95"/>
                    </w:rPr>
                    <w:t>---------</w:t>
                  </w:r>
                </w:p>
                <w:p w:rsidR="00102641" w:rsidRPr="00102641" w:rsidRDefault="00102641" w:rsidP="00102641">
                  <w:pPr>
                    <w:spacing w:after="0"/>
                    <w:jc w:val="both"/>
                    <w:rPr>
                      <w:rFonts w:ascii="Arial" w:hAnsi="Arial" w:cs="Arial"/>
                      <w:color w:val="000000"/>
                      <w:w w:val="95"/>
                      <w:sz w:val="18"/>
                      <w:szCs w:val="18"/>
                    </w:rPr>
                  </w:pPr>
                </w:p>
                <w:p w:rsidR="0045257D" w:rsidRDefault="0045257D" w:rsidP="0045257D">
                  <w:pPr>
                    <w:pStyle w:val="Paragraphestandard"/>
                    <w:tabs>
                      <w:tab w:val="left" w:pos="307"/>
                    </w:tabs>
                    <w:rPr>
                      <w:rStyle w:val="sessionsrubriques"/>
                      <w:rFonts w:ascii="Arial" w:hAnsi="Arial" w:cs="Arial"/>
                      <w:b/>
                      <w:bCs/>
                      <w:color w:val="FF320C"/>
                      <w:spacing w:val="5"/>
                      <w:sz w:val="24"/>
                      <w:szCs w:val="24"/>
                    </w:rPr>
                  </w:pPr>
                  <w:r>
                    <w:rPr>
                      <w:rStyle w:val="sessionsrubriques"/>
                      <w:rFonts w:ascii="Arial" w:hAnsi="Arial" w:cs="Arial"/>
                      <w:b/>
                      <w:bCs/>
                      <w:color w:val="FF320C"/>
                      <w:spacing w:val="5"/>
                      <w:sz w:val="24"/>
                      <w:szCs w:val="24"/>
                    </w:rPr>
                    <w:t>Intervenants</w:t>
                  </w:r>
                </w:p>
                <w:p w:rsidR="00102641" w:rsidRDefault="00102641" w:rsidP="00102641">
                  <w:pPr>
                    <w:pStyle w:val="Paragraphestandard"/>
                    <w:tabs>
                      <w:tab w:val="left" w:pos="220"/>
                    </w:tabs>
                    <w:jc w:val="both"/>
                    <w:rPr>
                      <w:rFonts w:ascii="Arial" w:hAnsi="Arial" w:cs="Arial"/>
                      <w:w w:val="95"/>
                      <w:sz w:val="18"/>
                      <w:szCs w:val="18"/>
                    </w:rPr>
                  </w:pPr>
                </w:p>
                <w:p w:rsidR="0045257D" w:rsidRPr="00771636" w:rsidRDefault="00102641" w:rsidP="0045257D">
                  <w:pPr>
                    <w:pStyle w:val="Paragraphestandard"/>
                    <w:tabs>
                      <w:tab w:val="left" w:pos="220"/>
                    </w:tabs>
                    <w:jc w:val="both"/>
                    <w:rPr>
                      <w:rFonts w:ascii="Arial" w:hAnsi="Arial" w:cs="Arial"/>
                      <w:w w:val="95"/>
                      <w:sz w:val="18"/>
                      <w:szCs w:val="18"/>
                    </w:rPr>
                  </w:pPr>
                  <w:r>
                    <w:rPr>
                      <w:rFonts w:ascii="Arial" w:hAnsi="Arial" w:cs="Arial"/>
                      <w:sz w:val="18"/>
                      <w:szCs w:val="18"/>
                    </w:rPr>
                    <w:t>→</w:t>
                  </w:r>
                  <w:r>
                    <w:rPr>
                      <w:rFonts w:ascii="Arial" w:hAnsi="Arial" w:cs="Arial"/>
                      <w:sz w:val="18"/>
                      <w:szCs w:val="18"/>
                    </w:rPr>
                    <w:tab/>
                  </w:r>
                  <w:r w:rsidR="0045257D" w:rsidRPr="00771636">
                    <w:rPr>
                      <w:rFonts w:ascii="Arial" w:hAnsi="Arial" w:cs="Arial"/>
                      <w:b/>
                      <w:sz w:val="18"/>
                      <w:szCs w:val="18"/>
                    </w:rPr>
                    <w:t>Eline R</w:t>
                  </w:r>
                  <w:r>
                    <w:rPr>
                      <w:rFonts w:ascii="Arial" w:hAnsi="Arial" w:cs="Arial"/>
                      <w:b/>
                      <w:sz w:val="18"/>
                      <w:szCs w:val="18"/>
                    </w:rPr>
                    <w:t>olland</w:t>
                  </w:r>
                  <w:r w:rsidR="0045257D">
                    <w:rPr>
                      <w:rFonts w:ascii="Arial" w:hAnsi="Arial" w:cs="Arial"/>
                      <w:sz w:val="18"/>
                      <w:szCs w:val="18"/>
                    </w:rPr>
                    <w:t xml:space="preserve">, </w:t>
                  </w:r>
                  <w:r w:rsidR="0045257D" w:rsidRPr="00771636">
                    <w:rPr>
                      <w:rFonts w:ascii="Arial" w:hAnsi="Arial" w:cs="Arial"/>
                      <w:w w:val="95"/>
                      <w:sz w:val="18"/>
                      <w:szCs w:val="18"/>
                    </w:rPr>
                    <w:t>accompagnatrice salariée à Solidarité Paysans Auvergne-Rhône-Alpes</w:t>
                  </w:r>
                  <w:r>
                    <w:rPr>
                      <w:rFonts w:ascii="Arial" w:hAnsi="Arial" w:cs="Arial"/>
                      <w:w w:val="95"/>
                      <w:sz w:val="18"/>
                      <w:szCs w:val="18"/>
                    </w:rPr>
                    <w:t>,</w:t>
                  </w:r>
                  <w:r w:rsidR="0045257D" w:rsidRPr="00771636">
                    <w:rPr>
                      <w:rFonts w:ascii="Arial" w:hAnsi="Arial" w:cs="Arial"/>
                      <w:w w:val="95"/>
                      <w:sz w:val="18"/>
                      <w:szCs w:val="18"/>
                    </w:rPr>
                    <w:t xml:space="preserve"> et un administrateur bénévole de l’association</w:t>
                  </w:r>
                </w:p>
                <w:p w:rsidR="0045257D" w:rsidRDefault="0045257D" w:rsidP="0045257D">
                  <w:pPr>
                    <w:pStyle w:val="Paragraphestandard"/>
                    <w:tabs>
                      <w:tab w:val="left" w:pos="220"/>
                    </w:tabs>
                    <w:jc w:val="both"/>
                    <w:rPr>
                      <w:rFonts w:ascii="Arial" w:hAnsi="Arial" w:cs="Arial"/>
                      <w:sz w:val="18"/>
                      <w:szCs w:val="18"/>
                    </w:rPr>
                  </w:pPr>
                  <w:r w:rsidRPr="008A767B">
                    <w:rPr>
                      <w:rFonts w:ascii="Arial" w:hAnsi="Arial" w:cs="Arial"/>
                      <w:w w:val="95"/>
                      <w:sz w:val="18"/>
                      <w:szCs w:val="18"/>
                    </w:rPr>
                    <w:t>→</w:t>
                  </w:r>
                  <w:r w:rsidR="00102641">
                    <w:rPr>
                      <w:rFonts w:ascii="Arial" w:hAnsi="Arial" w:cs="Arial"/>
                      <w:w w:val="95"/>
                      <w:sz w:val="18"/>
                      <w:szCs w:val="18"/>
                    </w:rPr>
                    <w:tab/>
                  </w:r>
                  <w:r w:rsidRPr="00771636">
                    <w:rPr>
                      <w:rFonts w:ascii="Arial" w:hAnsi="Arial" w:cs="Arial"/>
                      <w:b/>
                      <w:w w:val="95"/>
                      <w:sz w:val="18"/>
                      <w:szCs w:val="18"/>
                    </w:rPr>
                    <w:t xml:space="preserve">Dominique </w:t>
                  </w:r>
                  <w:proofErr w:type="spellStart"/>
                  <w:r w:rsidRPr="00771636">
                    <w:rPr>
                      <w:rFonts w:ascii="Arial" w:hAnsi="Arial" w:cs="Arial"/>
                      <w:b/>
                      <w:w w:val="95"/>
                      <w:sz w:val="18"/>
                      <w:szCs w:val="18"/>
                    </w:rPr>
                    <w:t>P</w:t>
                  </w:r>
                  <w:r w:rsidR="00102641">
                    <w:rPr>
                      <w:rFonts w:ascii="Arial" w:hAnsi="Arial" w:cs="Arial"/>
                      <w:b/>
                      <w:w w:val="95"/>
                      <w:sz w:val="18"/>
                      <w:szCs w:val="18"/>
                    </w:rPr>
                    <w:t>icarrougne</w:t>
                  </w:r>
                  <w:proofErr w:type="spellEnd"/>
                  <w:r>
                    <w:rPr>
                      <w:rFonts w:ascii="Arial" w:hAnsi="Arial" w:cs="Arial"/>
                      <w:w w:val="95"/>
                      <w:sz w:val="18"/>
                      <w:szCs w:val="18"/>
                    </w:rPr>
                    <w:t>, responsable de secteur des travailleurs sociaux – site Cantal de la MSA Auvergne</w:t>
                  </w:r>
                </w:p>
                <w:p w:rsidR="0045257D" w:rsidRDefault="0045257D" w:rsidP="0045257D">
                  <w:pPr>
                    <w:pStyle w:val="Paragraphestandard"/>
                    <w:tabs>
                      <w:tab w:val="left" w:pos="220"/>
                    </w:tabs>
                    <w:jc w:val="both"/>
                    <w:rPr>
                      <w:rFonts w:ascii="Arial" w:hAnsi="Arial" w:cs="Arial"/>
                      <w:w w:val="95"/>
                      <w:sz w:val="18"/>
                      <w:szCs w:val="18"/>
                    </w:rPr>
                  </w:pPr>
                  <w:r w:rsidRPr="008A767B">
                    <w:rPr>
                      <w:rFonts w:ascii="Arial" w:hAnsi="Arial" w:cs="Arial"/>
                      <w:w w:val="95"/>
                      <w:sz w:val="18"/>
                      <w:szCs w:val="18"/>
                    </w:rPr>
                    <w:t>→</w:t>
                  </w:r>
                  <w:r w:rsidR="00102641">
                    <w:rPr>
                      <w:rFonts w:ascii="Arial" w:hAnsi="Arial" w:cs="Arial"/>
                      <w:w w:val="95"/>
                      <w:sz w:val="18"/>
                      <w:szCs w:val="18"/>
                    </w:rPr>
                    <w:tab/>
                  </w:r>
                  <w:r w:rsidRPr="00771636">
                    <w:rPr>
                      <w:rFonts w:ascii="Arial" w:hAnsi="Arial" w:cs="Arial"/>
                      <w:b/>
                      <w:w w:val="95"/>
                      <w:sz w:val="18"/>
                      <w:szCs w:val="18"/>
                    </w:rPr>
                    <w:t>Delphine D</w:t>
                  </w:r>
                  <w:r w:rsidR="00102641">
                    <w:rPr>
                      <w:rFonts w:ascii="Arial" w:hAnsi="Arial" w:cs="Arial"/>
                      <w:b/>
                      <w:w w:val="95"/>
                      <w:sz w:val="18"/>
                      <w:szCs w:val="18"/>
                    </w:rPr>
                    <w:t>u Garay</w:t>
                  </w:r>
                  <w:r>
                    <w:rPr>
                      <w:rFonts w:ascii="Arial" w:hAnsi="Arial" w:cs="Arial"/>
                      <w:w w:val="95"/>
                      <w:sz w:val="18"/>
                      <w:szCs w:val="18"/>
                    </w:rPr>
                    <w:t>, assistante sociale, service action sociale à la MSA Auvergne</w:t>
                  </w:r>
                </w:p>
                <w:p w:rsidR="00102641" w:rsidRDefault="0045257D" w:rsidP="00102641">
                  <w:pPr>
                    <w:pStyle w:val="Paragraphestandard"/>
                    <w:tabs>
                      <w:tab w:val="left" w:pos="220"/>
                    </w:tabs>
                    <w:jc w:val="both"/>
                    <w:rPr>
                      <w:rFonts w:ascii="Arial" w:hAnsi="Arial" w:cs="Arial"/>
                      <w:w w:val="95"/>
                      <w:sz w:val="18"/>
                      <w:szCs w:val="18"/>
                    </w:rPr>
                  </w:pPr>
                  <w:r w:rsidRPr="008A767B">
                    <w:rPr>
                      <w:rFonts w:ascii="Arial" w:hAnsi="Arial" w:cs="Arial"/>
                      <w:w w:val="95"/>
                      <w:sz w:val="18"/>
                      <w:szCs w:val="18"/>
                    </w:rPr>
                    <w:t>→</w:t>
                  </w:r>
                  <w:r w:rsidR="00102641">
                    <w:rPr>
                      <w:rFonts w:ascii="Arial" w:hAnsi="Arial" w:cs="Arial"/>
                      <w:w w:val="95"/>
                      <w:sz w:val="18"/>
                      <w:szCs w:val="18"/>
                    </w:rPr>
                    <w:tab/>
                  </w:r>
                  <w:r w:rsidRPr="00771636">
                    <w:rPr>
                      <w:rFonts w:ascii="Arial" w:hAnsi="Arial" w:cs="Arial"/>
                      <w:b/>
                      <w:w w:val="95"/>
                      <w:sz w:val="18"/>
                      <w:szCs w:val="18"/>
                    </w:rPr>
                    <w:t xml:space="preserve">Valérie </w:t>
                  </w:r>
                  <w:proofErr w:type="spellStart"/>
                  <w:r w:rsidRPr="00771636">
                    <w:rPr>
                      <w:rFonts w:ascii="Arial" w:hAnsi="Arial" w:cs="Arial"/>
                      <w:b/>
                      <w:w w:val="95"/>
                      <w:sz w:val="18"/>
                      <w:szCs w:val="18"/>
                    </w:rPr>
                    <w:t>F</w:t>
                  </w:r>
                  <w:r w:rsidR="00102641">
                    <w:rPr>
                      <w:rFonts w:ascii="Arial" w:hAnsi="Arial" w:cs="Arial"/>
                      <w:b/>
                      <w:w w:val="95"/>
                      <w:sz w:val="18"/>
                      <w:szCs w:val="18"/>
                    </w:rPr>
                    <w:t>arges</w:t>
                  </w:r>
                  <w:proofErr w:type="spellEnd"/>
                  <w:r>
                    <w:rPr>
                      <w:rFonts w:ascii="Arial" w:hAnsi="Arial" w:cs="Arial"/>
                      <w:w w:val="95"/>
                      <w:sz w:val="18"/>
                      <w:szCs w:val="18"/>
                    </w:rPr>
                    <w:t>, assistante sociale, action sanitaire et sociale à la MSA Auvergne</w:t>
                  </w:r>
                </w:p>
                <w:p w:rsidR="0045257D" w:rsidRPr="00792DA0" w:rsidRDefault="00102641" w:rsidP="00102641">
                  <w:pPr>
                    <w:pStyle w:val="Paragraphestandard"/>
                    <w:tabs>
                      <w:tab w:val="left" w:pos="307"/>
                    </w:tabs>
                    <w:spacing w:line="240" w:lineRule="auto"/>
                    <w:jc w:val="both"/>
                    <w:rPr>
                      <w:rFonts w:ascii="Arial" w:hAnsi="Arial" w:cs="Arial"/>
                      <w:b/>
                      <w:color w:val="BFD749"/>
                      <w:w w:val="95"/>
                    </w:rPr>
                  </w:pPr>
                  <w:r w:rsidRPr="00792DA0">
                    <w:rPr>
                      <w:rFonts w:ascii="Arial" w:hAnsi="Arial" w:cs="Arial"/>
                      <w:b/>
                      <w:color w:val="BFD749"/>
                      <w:w w:val="95"/>
                    </w:rPr>
                    <w:t>-----------------------------------------------------------------------------------------------------------</w:t>
                  </w:r>
                  <w:r>
                    <w:rPr>
                      <w:rFonts w:ascii="Arial" w:hAnsi="Arial" w:cs="Arial"/>
                      <w:b/>
                      <w:color w:val="BFD749"/>
                      <w:w w:val="95"/>
                    </w:rPr>
                    <w:t>-----------</w:t>
                  </w:r>
                  <w:r w:rsidRPr="00792DA0">
                    <w:rPr>
                      <w:rFonts w:ascii="Arial" w:hAnsi="Arial" w:cs="Arial"/>
                      <w:b/>
                      <w:color w:val="BFD749"/>
                      <w:w w:val="95"/>
                    </w:rPr>
                    <w:t>------------</w:t>
                  </w:r>
                  <w:r>
                    <w:rPr>
                      <w:rFonts w:ascii="Arial" w:hAnsi="Arial" w:cs="Arial"/>
                      <w:b/>
                      <w:color w:val="BFD749"/>
                      <w:w w:val="95"/>
                    </w:rPr>
                    <w:t>---------</w:t>
                  </w:r>
                </w:p>
              </w:txbxContent>
            </v:textbox>
            <w10:wrap type="square"/>
          </v:shape>
        </w:pict>
      </w:r>
      <w:r>
        <w:rPr>
          <w:noProof/>
          <w:lang w:eastAsia="fr-FR"/>
        </w:rPr>
        <w:pict>
          <v:shape id="Text Box 5" o:spid="_x0000_s1027" type="#_x0000_t202" style="position:absolute;left:0;text-align:left;margin-left:148.75pt;margin-top:664.7pt;width:395.25pt;height:88.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" stroked="f">
            <v:textbox>
              <w:txbxContent>
                <w:p w:rsidR="00302D06" w:rsidRDefault="00302D06" w:rsidP="00302D06">
                  <w:pPr>
                    <w:pStyle w:val="Paragraphestandard"/>
                    <w:tabs>
                      <w:tab w:val="left" w:pos="307"/>
                    </w:tabs>
                    <w:rPr>
                      <w:rStyle w:val="sessionsrubriques"/>
                      <w:rFonts w:ascii="Arial" w:hAnsi="Arial" w:cs="Arial"/>
                      <w:b/>
                      <w:bCs/>
                      <w:color w:val="FF320C"/>
                      <w:spacing w:val="5"/>
                      <w:sz w:val="24"/>
                      <w:szCs w:val="24"/>
                    </w:rPr>
                  </w:pPr>
                  <w:r>
                    <w:rPr>
                      <w:rStyle w:val="sessionsrubriques"/>
                      <w:rFonts w:ascii="Arial" w:hAnsi="Arial" w:cs="Arial"/>
                      <w:b/>
                      <w:bCs/>
                      <w:color w:val="FF320C"/>
                      <w:spacing w:val="5"/>
                      <w:sz w:val="24"/>
                      <w:szCs w:val="24"/>
                    </w:rPr>
                    <w:t>En pratique</w:t>
                  </w:r>
                </w:p>
                <w:p w:rsidR="00A117CD" w:rsidRDefault="00A117CD" w:rsidP="00A117CD">
                  <w:pPr>
                    <w:pStyle w:val="Paragraphestandard"/>
                    <w:tabs>
                      <w:tab w:val="left" w:pos="220"/>
                    </w:tabs>
                    <w:jc w:val="both"/>
                    <w:rPr>
                      <w:rFonts w:ascii="Arial" w:hAnsi="Arial" w:cs="Arial"/>
                      <w:w w:val="95"/>
                      <w:sz w:val="18"/>
                      <w:szCs w:val="18"/>
                    </w:rPr>
                  </w:pPr>
                  <w:r w:rsidRPr="000277C3">
                    <w:rPr>
                      <w:rFonts w:ascii="Arial" w:hAnsi="Arial" w:cs="Arial"/>
                      <w:b/>
                      <w:w w:val="95"/>
                      <w:sz w:val="18"/>
                      <w:szCs w:val="18"/>
                    </w:rPr>
                    <w:t>→</w:t>
                  </w:r>
                  <w:r w:rsidR="00102641">
                    <w:rPr>
                      <w:rFonts w:ascii="Arial" w:hAnsi="Arial" w:cs="Arial"/>
                      <w:w w:val="95"/>
                      <w:sz w:val="18"/>
                      <w:szCs w:val="18"/>
                    </w:rPr>
                    <w:tab/>
                  </w:r>
                  <w:r>
                    <w:rPr>
                      <w:rFonts w:ascii="Arial" w:hAnsi="Arial" w:cs="Arial"/>
                      <w:w w:val="95"/>
                      <w:sz w:val="18"/>
                      <w:szCs w:val="18"/>
                    </w:rPr>
                    <w:t>Mardi 9 juin 2020 de 10h à 12h</w:t>
                  </w:r>
                  <w:r w:rsidR="00102641">
                    <w:rPr>
                      <w:rFonts w:ascii="Arial" w:hAnsi="Arial" w:cs="Arial"/>
                      <w:w w:val="95"/>
                      <w:sz w:val="18"/>
                      <w:szCs w:val="18"/>
                    </w:rPr>
                    <w:t xml:space="preserve"> en </w:t>
                  </w:r>
                  <w:proofErr w:type="spellStart"/>
                  <w:r w:rsidR="00102641">
                    <w:rPr>
                      <w:rFonts w:ascii="Arial" w:hAnsi="Arial" w:cs="Arial"/>
                      <w:w w:val="95"/>
                      <w:sz w:val="18"/>
                      <w:szCs w:val="18"/>
                    </w:rPr>
                    <w:t>webconférence</w:t>
                  </w:r>
                  <w:proofErr w:type="spellEnd"/>
                </w:p>
                <w:p w:rsidR="00A117CD" w:rsidRPr="00A9220A" w:rsidRDefault="00A117CD" w:rsidP="00A117CD">
                  <w:pPr>
                    <w:pStyle w:val="Paragraphestandard"/>
                    <w:tabs>
                      <w:tab w:val="left" w:pos="220"/>
                    </w:tabs>
                    <w:jc w:val="both"/>
                    <w:rPr>
                      <w:rFonts w:ascii="Arial" w:hAnsi="Arial" w:cs="Arial"/>
                      <w:w w:val="95"/>
                      <w:sz w:val="18"/>
                      <w:szCs w:val="18"/>
                    </w:rPr>
                  </w:pPr>
                  <w:r w:rsidRPr="002E08E0">
                    <w:rPr>
                      <w:rFonts w:ascii="Arial" w:hAnsi="Arial" w:cs="Arial"/>
                      <w:w w:val="95"/>
                      <w:sz w:val="18"/>
                      <w:szCs w:val="18"/>
                    </w:rPr>
                    <w:t>→</w:t>
                  </w:r>
                  <w:r w:rsidR="00102641">
                    <w:rPr>
                      <w:rFonts w:ascii="Arial" w:hAnsi="Arial" w:cs="Arial"/>
                      <w:w w:val="95"/>
                      <w:sz w:val="18"/>
                      <w:szCs w:val="18"/>
                    </w:rPr>
                    <w:tab/>
                  </w:r>
                  <w:r w:rsidRPr="002E08E0">
                    <w:rPr>
                      <w:rFonts w:ascii="Arial" w:hAnsi="Arial" w:cs="Arial"/>
                      <w:w w:val="95"/>
                      <w:sz w:val="18"/>
                      <w:szCs w:val="18"/>
                    </w:rPr>
                    <w:t>Date limite d'inscription</w:t>
                  </w:r>
                  <w:r>
                    <w:rPr>
                      <w:rFonts w:ascii="Arial" w:hAnsi="Arial" w:cs="Arial"/>
                      <w:w w:val="95"/>
                      <w:sz w:val="18"/>
                      <w:szCs w:val="18"/>
                    </w:rPr>
                    <w:t> </w:t>
                  </w:r>
                  <w:r w:rsidRPr="002E08E0">
                    <w:rPr>
                      <w:rFonts w:ascii="Arial" w:hAnsi="Arial" w:cs="Arial"/>
                      <w:w w:val="95"/>
                      <w:sz w:val="18"/>
                      <w:szCs w:val="18"/>
                    </w:rPr>
                    <w:t xml:space="preserve">: </w:t>
                  </w:r>
                  <w:r>
                    <w:rPr>
                      <w:rFonts w:ascii="Arial" w:hAnsi="Arial" w:cs="Arial"/>
                      <w:w w:val="95"/>
                      <w:sz w:val="18"/>
                      <w:szCs w:val="18"/>
                    </w:rPr>
                    <w:t xml:space="preserve">2 juin </w:t>
                  </w:r>
                  <w:r w:rsidRPr="00A9220A">
                    <w:rPr>
                      <w:rFonts w:ascii="Arial" w:hAnsi="Arial" w:cs="Arial"/>
                      <w:w w:val="95"/>
                      <w:sz w:val="18"/>
                      <w:szCs w:val="18"/>
                    </w:rPr>
                    <w:t>2020</w:t>
                  </w:r>
                </w:p>
                <w:p w:rsidR="00A117CD" w:rsidRDefault="00A117CD" w:rsidP="00A117CD">
                  <w:pPr>
                    <w:pStyle w:val="Paragraphestandard"/>
                    <w:tabs>
                      <w:tab w:val="left" w:pos="220"/>
                    </w:tabs>
                    <w:jc w:val="both"/>
                    <w:rPr>
                      <w:rFonts w:ascii="Arial" w:hAnsi="Arial" w:cs="Arial"/>
                      <w:w w:val="95"/>
                      <w:sz w:val="18"/>
                      <w:szCs w:val="18"/>
                    </w:rPr>
                  </w:pPr>
                  <w:r w:rsidRPr="00A9220A">
                    <w:rPr>
                      <w:rFonts w:ascii="Arial" w:hAnsi="Arial" w:cs="Arial"/>
                      <w:b/>
                      <w:w w:val="95"/>
                      <w:sz w:val="18"/>
                      <w:szCs w:val="18"/>
                    </w:rPr>
                    <w:t>→</w:t>
                  </w:r>
                  <w:r w:rsidR="00102641">
                    <w:rPr>
                      <w:rFonts w:ascii="Arial" w:hAnsi="Arial" w:cs="Arial"/>
                      <w:b/>
                      <w:w w:val="95"/>
                      <w:sz w:val="18"/>
                      <w:szCs w:val="18"/>
                    </w:rPr>
                    <w:tab/>
                  </w:r>
                  <w:r w:rsidR="00102641" w:rsidRPr="00102641">
                    <w:rPr>
                      <w:rFonts w:ascii="Arial" w:hAnsi="Arial" w:cs="Arial"/>
                      <w:w w:val="95"/>
                      <w:sz w:val="18"/>
                      <w:szCs w:val="18"/>
                    </w:rPr>
                    <w:t>En fonction des modalités de sortie du confinement, cette session sera ou pas soumise à cotisation</w:t>
                  </w:r>
                </w:p>
                <w:p w:rsidR="004F463C" w:rsidRPr="00102641" w:rsidRDefault="00A117CD">
                  <w:pPr>
                    <w:pStyle w:val="Paragraphestandard"/>
                    <w:tabs>
                      <w:tab w:val="left" w:pos="220"/>
                    </w:tabs>
                    <w:jc w:val="both"/>
                    <w:rPr>
                      <w:rFonts w:ascii="Arial" w:hAnsi="Arial" w:cs="Arial"/>
                      <w:color w:val="0563C1" w:themeColor="hyperlink"/>
                      <w:w w:val="95"/>
                      <w:sz w:val="18"/>
                      <w:szCs w:val="18"/>
                      <w:u w:val="single"/>
                    </w:rPr>
                  </w:pPr>
                  <w:r w:rsidRPr="007406E6">
                    <w:rPr>
                      <w:rFonts w:ascii="Arial" w:hAnsi="Arial" w:cs="Arial"/>
                      <w:b/>
                      <w:w w:val="95"/>
                      <w:sz w:val="18"/>
                      <w:szCs w:val="18"/>
                    </w:rPr>
                    <w:t>→</w:t>
                  </w:r>
                  <w:r w:rsidR="00102641">
                    <w:rPr>
                      <w:rFonts w:ascii="Arial" w:hAnsi="Arial" w:cs="Arial"/>
                      <w:w w:val="95"/>
                      <w:sz w:val="18"/>
                      <w:szCs w:val="18"/>
                    </w:rPr>
                    <w:tab/>
                  </w:r>
                  <w:r w:rsidRPr="007406E6">
                    <w:rPr>
                      <w:rFonts w:ascii="Arial" w:hAnsi="Arial" w:cs="Arial"/>
                      <w:w w:val="95"/>
                      <w:sz w:val="18"/>
                      <w:szCs w:val="18"/>
                    </w:rPr>
                    <w:t>Contact</w:t>
                  </w:r>
                  <w:r>
                    <w:rPr>
                      <w:rFonts w:ascii="Arial" w:hAnsi="Arial" w:cs="Arial"/>
                      <w:w w:val="95"/>
                      <w:sz w:val="18"/>
                      <w:szCs w:val="18"/>
                    </w:rPr>
                    <w:t> </w:t>
                  </w:r>
                  <w:r w:rsidRPr="007406E6">
                    <w:rPr>
                      <w:rFonts w:ascii="Arial" w:hAnsi="Arial" w:cs="Arial"/>
                      <w:w w:val="95"/>
                      <w:sz w:val="18"/>
                      <w:szCs w:val="18"/>
                    </w:rPr>
                    <w:t xml:space="preserve">: </w:t>
                  </w:r>
                  <w:r>
                    <w:rPr>
                      <w:rFonts w:ascii="Arial" w:hAnsi="Arial" w:cs="Arial"/>
                      <w:w w:val="95"/>
                      <w:sz w:val="18"/>
                      <w:szCs w:val="18"/>
                    </w:rPr>
                    <w:t xml:space="preserve">Virginie </w:t>
                  </w:r>
                  <w:proofErr w:type="spellStart"/>
                  <w:r>
                    <w:rPr>
                      <w:rFonts w:ascii="Arial" w:hAnsi="Arial" w:cs="Arial"/>
                      <w:w w:val="95"/>
                      <w:sz w:val="18"/>
                      <w:szCs w:val="18"/>
                    </w:rPr>
                    <w:t>Sallard</w:t>
                  </w:r>
                  <w:proofErr w:type="spellEnd"/>
                  <w:r w:rsidRPr="007406E6">
                    <w:rPr>
                      <w:rFonts w:ascii="Arial" w:hAnsi="Arial" w:cs="Arial"/>
                      <w:w w:val="95"/>
                      <w:sz w:val="18"/>
                      <w:szCs w:val="18"/>
                    </w:rPr>
                    <w:t xml:space="preserve">, </w:t>
                  </w:r>
                  <w:r>
                    <w:rPr>
                      <w:rFonts w:ascii="Arial" w:hAnsi="Arial" w:cs="Arial"/>
                      <w:w w:val="95"/>
                      <w:sz w:val="18"/>
                      <w:szCs w:val="18"/>
                    </w:rPr>
                    <w:t xml:space="preserve">06 14 43 30 18, </w:t>
                  </w:r>
                  <w:hyperlink r:id="rId8" w:history="1">
                    <w:r w:rsidRPr="0048558D">
                      <w:rPr>
                        <w:rStyle w:val="Lienhypertexte"/>
                        <w:rFonts w:ascii="Arial" w:hAnsi="Arial" w:cs="Arial"/>
                        <w:w w:val="95"/>
                        <w:sz w:val="18"/>
                        <w:szCs w:val="18"/>
                      </w:rPr>
                      <w:t>agriagroterritoires@caprural.org</w:t>
                    </w:r>
                  </w:hyperlink>
                </w:p>
              </w:txbxContent>
            </v:textbox>
          </v:shape>
        </w:pict>
      </w:r>
      <w:r w:rsidR="00E27BB6">
        <w:rPr>
          <w:noProof/>
          <w:lang w:eastAsia="fr-FR"/>
        </w:rPr>
        <w:drawing>
          <wp:anchor distT="0" distB="0" distL="114300" distR="114300" simplePos="0" relativeHeight="251672576" behindDoc="0" locked="0" layoutInCell="1" allowOverlap="1">
            <wp:simplePos x="0" y="0"/>
            <wp:positionH relativeFrom="column">
              <wp:posOffset>1201003</wp:posOffset>
            </wp:positionH>
            <wp:positionV relativeFrom="paragraph">
              <wp:posOffset>466848</wp:posOffset>
            </wp:positionV>
            <wp:extent cx="1235122" cy="989463"/>
            <wp:effectExtent l="0" t="0" r="0" b="0"/>
            <wp:wrapNone/>
            <wp:docPr id="2" name="Image 1" descr="E:\CRDR\CAP RURAL\Communication\Chatre graphique\2020\logo AuRA - fév  2020 - RVB - 150 dpi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RDR\CAP RURAL\Communication\Chatre graphique\2020\logo AuRA - fév  2020 - RVB - 150 dpi_transparent.png"/>
                    <pic:cNvPicPr>
                      <a:picLocks noChangeAspect="1" noChangeArrowheads="1"/>
                    </pic:cNvPicPr>
                  </pic:nvPicPr>
                  <pic:blipFill>
                    <a:blip r:embed="rId9" cstate="print"/>
                    <a:srcRect/>
                    <a:stretch>
                      <a:fillRect/>
                    </a:stretch>
                  </pic:blipFill>
                  <pic:spPr bwMode="auto">
                    <a:xfrm>
                      <a:off x="0" y="0"/>
                      <a:ext cx="1235122" cy="989463"/>
                    </a:xfrm>
                    <a:prstGeom prst="rect">
                      <a:avLst/>
                    </a:prstGeom>
                    <a:noFill/>
                    <a:ln w="9525">
                      <a:noFill/>
                      <a:miter lim="800000"/>
                      <a:headEnd/>
                      <a:tailEnd/>
                    </a:ln>
                  </pic:spPr>
                </pic:pic>
              </a:graphicData>
            </a:graphic>
          </wp:anchor>
        </w:drawing>
      </w:r>
      <w:r w:rsidR="00BD5AAE">
        <w:rPr>
          <w:noProof/>
          <w:lang w:eastAsia="fr-FR"/>
        </w:rPr>
        <w:pict>
          <v:shape id="_x0000_s1028" type="#_x0000_t202" style="position:absolute;left:0;text-align:left;margin-left:202.2pt;margin-top:85.1pt;width:348.7pt;height:46.45pt;z-index:251660288;visibility:visible;mso-position-horizontal-relative:tex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" filled="f" stroked="f" strokeweight="1pt">
            <v:path arrowok="t"/>
            <o:lock v:ext="edit" aspectratio="t"/>
            <v:textbox inset="0,0,0,0">
              <w:txbxContent>
                <w:sdt>
                  <w:sdtPr>
                    <w:rPr>
                      <w:rFonts w:ascii="Arial" w:hAnsi="Arial" w:cs="Arial"/>
                      <w:b/>
                      <w:color w:val="000000" w:themeColor="text1"/>
                      <w:sz w:val="28"/>
                      <w:szCs w:val="28"/>
                    </w:rPr>
                    <w:alias w:val="Nom de l'atelier"/>
                    <w:tag w:val="Nom de l'atelier"/>
                    <w:id w:val="1504548074"/>
                    <w:lock w:val="sdtLocked"/>
                  </w:sdtPr>
                  <w:sdtEndPr>
                    <w:rPr>
                      <w:color w:val="FF0000"/>
                    </w:rPr>
                  </w:sdtEndPr>
                  <w:sdtContent>
                    <w:p w:rsidR="00A117CD" w:rsidRPr="00BE7AA1" w:rsidRDefault="00A117CD" w:rsidP="00A117CD">
                      <w:pPr>
                        <w:rPr>
                          <w:rFonts w:ascii="Arial" w:hAnsi="Arial"/>
                          <w:b/>
                          <w:bCs/>
                          <w:sz w:val="32"/>
                          <w:szCs w:val="32"/>
                        </w:rPr>
                      </w:pPr>
                      <w:r>
                        <w:rPr>
                          <w:rFonts w:ascii="Arial" w:hAnsi="Arial"/>
                          <w:b/>
                          <w:bCs/>
                          <w:sz w:val="32"/>
                          <w:szCs w:val="32"/>
                        </w:rPr>
                        <w:t>Agir contre le mal-être agricole dans les territoires</w:t>
                      </w:r>
                    </w:p>
                    <w:p w:rsidR="00BE7AA1" w:rsidRPr="00BE7AA1" w:rsidRDefault="00BE7AA1" w:rsidP="00BE7AA1">
                      <w:pPr>
                        <w:rPr>
                          <w:rFonts w:ascii="Arial" w:hAnsi="Arial"/>
                          <w:b/>
                          <w:bCs/>
                          <w:sz w:val="32"/>
                          <w:szCs w:val="32"/>
                        </w:rPr>
                      </w:pPr>
                    </w:p>
                    <w:p w:rsidR="00BE7AA1" w:rsidRPr="00B93DE3" w:rsidRDefault="00BE7AA1" w:rsidP="00BE7AA1">
                      <w:pPr>
                        <w:ind w:firstLine="709"/>
                        <w:jc w:val="both"/>
                        <w:rPr>
                          <w:rFonts w:ascii="Arial" w:hAnsi="Arial"/>
                          <w:b/>
                          <w:bCs/>
                          <w:sz w:val="20"/>
                          <w:szCs w:val="20"/>
                        </w:rPr>
                      </w:pPr>
                    </w:p>
                    <w:p w:rsidR="00AA4FB9" w:rsidRPr="00993533" w:rsidRDefault="00BD5AAE" w:rsidP="00302D06">
                      <w:pPr>
                        <w:rPr>
                          <w:rFonts w:ascii="Arial" w:hAnsi="Arial" w:cs="Arial"/>
                          <w:b/>
                          <w:color w:val="FF0000"/>
                          <w:sz w:val="28"/>
                          <w:szCs w:val="28"/>
                        </w:rPr>
                      </w:pPr>
                    </w:p>
                  </w:sdtContent>
                </w:sdt>
              </w:txbxContent>
            </v:textbox>
            <w10:wrap anchory="page"/>
          </v:shape>
        </w:pict>
      </w:r>
      <w:r w:rsidR="00E27BB6" w:rsidRPr="00E27BB6">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00E27BB6" w:rsidRPr="00E27BB6">
        <w:rPr>
          <w:noProof/>
          <w:lang w:eastAsia="fr-FR"/>
        </w:rPr>
        <w:t xml:space="preserve"> </w:t>
      </w:r>
      <w:r w:rsidR="00EE1923">
        <w:rPr>
          <w:noProof/>
          <w:lang w:eastAsia="fr-FR"/>
        </w:rPr>
        <w:drawing>
          <wp:anchor distT="0" distB="0" distL="114300" distR="114300" simplePos="0" relativeHeight="251671552" behindDoc="0" locked="0" layoutInCell="1" allowOverlap="1">
            <wp:simplePos x="0" y="0"/>
            <wp:positionH relativeFrom="column">
              <wp:posOffset>249478</wp:posOffset>
            </wp:positionH>
            <wp:positionV relativeFrom="paragraph">
              <wp:posOffset>8469732</wp:posOffset>
            </wp:positionV>
            <wp:extent cx="1619555" cy="1517904"/>
            <wp:effectExtent l="19050" t="0" r="0" b="0"/>
            <wp:wrapNone/>
            <wp:docPr id="19" name="Image 1" descr="E:\CRDR\CAP RURAL\Communication\Chatre graphique\2018\logos partenaires carré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RDR\CAP RURAL\Communication\Chatre graphique\2018\logos partenaires carré (3).jpg"/>
                    <pic:cNvPicPr>
                      <a:picLocks noChangeAspect="1" noChangeArrowheads="1"/>
                    </pic:cNvPicPr>
                  </pic:nvPicPr>
                  <pic:blipFill>
                    <a:blip r:embed="rId10" cstate="print"/>
                    <a:srcRect/>
                    <a:stretch>
                      <a:fillRect/>
                    </a:stretch>
                  </pic:blipFill>
                  <pic:spPr bwMode="auto">
                    <a:xfrm>
                      <a:off x="0" y="0"/>
                      <a:ext cx="1619555" cy="1517904"/>
                    </a:xfrm>
                    <a:prstGeom prst="rect">
                      <a:avLst/>
                    </a:prstGeom>
                    <a:noFill/>
                    <a:ln w="9525">
                      <a:noFill/>
                      <a:miter lim="800000"/>
                      <a:headEnd/>
                      <a:tailEnd/>
                    </a:ln>
                  </pic:spPr>
                </pic:pic>
              </a:graphicData>
            </a:graphic>
          </wp:anchor>
        </w:drawing>
      </w:r>
      <w:r w:rsidR="00EE1923" w:rsidRPr="00EE1923">
        <w:rPr>
          <w:noProof/>
          <w:lang w:eastAsia="fr-FR"/>
        </w:rPr>
        <w:t xml:space="preserve"> </w:t>
      </w:r>
      <w:r w:rsidR="000B0BDA">
        <w:rPr>
          <w:noProof/>
          <w:lang w:eastAsia="fr-FR"/>
        </w:rPr>
        <w:tab/>
      </w:r>
    </w:p>
    <w:sectPr w:rsidR="0087333B" w:rsidSect="00AA4FB9">
      <w:pgSz w:w="11906" w:h="16838"/>
      <w:pgMar w:top="0" w:right="0" w:bottom="0" w:left="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Source Code Pro">
    <w:charset w:val="00"/>
    <w:family w:val="modern"/>
    <w:pitch w:val="fixed"/>
    <w:sig w:usb0="20000007" w:usb1="00000001" w:usb2="00000000" w:usb3="00000000" w:csb0="00000193" w:csb1="00000000"/>
  </w:font>
  <w:font w:name="Minion Pro">
    <w:altName w:val="Times New Roman"/>
    <w:panose1 w:val="00000000000000000000"/>
    <w:charset w:val="00"/>
    <w:family w:val="roman"/>
    <w:notTrueType/>
    <w:pitch w:val="variable"/>
    <w:sig w:usb0="00000001" w:usb1="00000001" w:usb2="00000000" w:usb3="00000000" w:csb0="0000019F" w:csb1="00000000"/>
  </w:font>
  <w:font w:name="DINPro-Medium">
    <w:panose1 w:val="00000000000000000000"/>
    <w:charset w:val="00"/>
    <w:family w:val="modern"/>
    <w:notTrueType/>
    <w:pitch w:val="variable"/>
    <w:sig w:usb0="800002AF" w:usb1="4000206A"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94FC0"/>
    <w:multiLevelType w:val="multilevel"/>
    <w:tmpl w:val="71C05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100119"/>
    <w:multiLevelType w:val="multilevel"/>
    <w:tmpl w:val="78A2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403891"/>
    <w:multiLevelType w:val="multilevel"/>
    <w:tmpl w:val="A56CA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B72E42"/>
    <w:multiLevelType w:val="hybridMultilevel"/>
    <w:tmpl w:val="A454AB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D22775A"/>
    <w:multiLevelType w:val="multilevel"/>
    <w:tmpl w:val="38B03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AF4EFF"/>
    <w:multiLevelType w:val="multilevel"/>
    <w:tmpl w:val="A5427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FB18A9"/>
    <w:multiLevelType w:val="multilevel"/>
    <w:tmpl w:val="80B2B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A2442E"/>
    <w:multiLevelType w:val="hybridMultilevel"/>
    <w:tmpl w:val="3A8EA620"/>
    <w:lvl w:ilvl="0" w:tplc="D682E7F4">
      <w:numFmt w:val="bullet"/>
      <w:lvlText w:val=""/>
      <w:lvlJc w:val="left"/>
      <w:pPr>
        <w:ind w:left="720" w:hanging="360"/>
      </w:pPr>
      <w:rPr>
        <w:rFonts w:ascii="Wingdings" w:eastAsiaTheme="minorHAnsi" w:hAnsi="Wingdings" w:cs="Arial"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85774FC"/>
    <w:multiLevelType w:val="hybridMultilevel"/>
    <w:tmpl w:val="227690FA"/>
    <w:lvl w:ilvl="0" w:tplc="5FE08FB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8B224D2"/>
    <w:multiLevelType w:val="hybridMultilevel"/>
    <w:tmpl w:val="CFC68B2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nsid w:val="1C202152"/>
    <w:multiLevelType w:val="multilevel"/>
    <w:tmpl w:val="0F44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F04B79"/>
    <w:multiLevelType w:val="multilevel"/>
    <w:tmpl w:val="386E5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9A4908"/>
    <w:multiLevelType w:val="multilevel"/>
    <w:tmpl w:val="FC9E0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3863F5"/>
    <w:multiLevelType w:val="hybridMultilevel"/>
    <w:tmpl w:val="EC260784"/>
    <w:lvl w:ilvl="0" w:tplc="09041F38">
      <w:start w:val="2"/>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2AB64D60"/>
    <w:multiLevelType w:val="hybridMultilevel"/>
    <w:tmpl w:val="59AEEF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BDB3DF6"/>
    <w:multiLevelType w:val="multilevel"/>
    <w:tmpl w:val="A206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D109E8"/>
    <w:multiLevelType w:val="hybridMultilevel"/>
    <w:tmpl w:val="892866E6"/>
    <w:lvl w:ilvl="0" w:tplc="06B4A768">
      <w:start w:val="1"/>
      <w:numFmt w:val="bullet"/>
      <w:lvlText w:val="⁻"/>
      <w:lvlJc w:val="left"/>
      <w:pPr>
        <w:ind w:left="1440" w:hanging="360"/>
      </w:pPr>
      <w:rPr>
        <w:rFonts w:ascii="Calibri" w:hAnsi="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nsid w:val="37E45E7D"/>
    <w:multiLevelType w:val="multilevel"/>
    <w:tmpl w:val="76843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1C6797C"/>
    <w:multiLevelType w:val="hybridMultilevel"/>
    <w:tmpl w:val="A972F7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3D215D8"/>
    <w:multiLevelType w:val="hybridMultilevel"/>
    <w:tmpl w:val="75EC6AA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nsid w:val="47FB241D"/>
    <w:multiLevelType w:val="multilevel"/>
    <w:tmpl w:val="2924A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FF6B33"/>
    <w:multiLevelType w:val="hybridMultilevel"/>
    <w:tmpl w:val="BD4A312A"/>
    <w:lvl w:ilvl="0" w:tplc="D14CF696">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2">
    <w:nsid w:val="50424570"/>
    <w:multiLevelType w:val="multilevel"/>
    <w:tmpl w:val="270AF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06D134A"/>
    <w:multiLevelType w:val="hybridMultilevel"/>
    <w:tmpl w:val="7248C510"/>
    <w:lvl w:ilvl="0" w:tplc="3C5612C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D801507"/>
    <w:multiLevelType w:val="multilevel"/>
    <w:tmpl w:val="E38C2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F3E7FE5"/>
    <w:multiLevelType w:val="hybridMultilevel"/>
    <w:tmpl w:val="62E8F276"/>
    <w:lvl w:ilvl="0" w:tplc="040C0011">
      <w:start w:val="1"/>
      <w:numFmt w:val="decimal"/>
      <w:lvlText w:val="%1)"/>
      <w:lvlJc w:val="left"/>
      <w:pPr>
        <w:ind w:left="720" w:hanging="360"/>
      </w:pPr>
      <w:rPr>
        <w:rFonts w:hint="default"/>
      </w:rPr>
    </w:lvl>
    <w:lvl w:ilvl="1" w:tplc="3C5612C2">
      <w:numFmt w:val="bullet"/>
      <w:lvlText w:val="-"/>
      <w:lvlJc w:val="left"/>
      <w:pPr>
        <w:ind w:left="1440" w:hanging="360"/>
      </w:pPr>
      <w:rPr>
        <w:rFonts w:ascii="Arial" w:eastAsiaTheme="minorHAnsi"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704378C0"/>
    <w:multiLevelType w:val="hybridMultilevel"/>
    <w:tmpl w:val="1D22E510"/>
    <w:lvl w:ilvl="0" w:tplc="D41A80AE">
      <w:start w:val="2"/>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nsid w:val="722A1709"/>
    <w:multiLevelType w:val="hybridMultilevel"/>
    <w:tmpl w:val="E4F64A12"/>
    <w:lvl w:ilvl="0" w:tplc="3C5612C2">
      <w:numFmt w:val="bullet"/>
      <w:lvlText w:val="-"/>
      <w:lvlJc w:val="left"/>
      <w:pPr>
        <w:ind w:left="1440" w:hanging="360"/>
      </w:pPr>
      <w:rPr>
        <w:rFonts w:ascii="Arial" w:eastAsiaTheme="minorHAnsi"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nsid w:val="79FB6378"/>
    <w:multiLevelType w:val="hybridMultilevel"/>
    <w:tmpl w:val="9838259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9">
    <w:nsid w:val="7BCA58B6"/>
    <w:multiLevelType w:val="multilevel"/>
    <w:tmpl w:val="2030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CBC02D0"/>
    <w:multiLevelType w:val="hybridMultilevel"/>
    <w:tmpl w:val="84948E26"/>
    <w:lvl w:ilvl="0" w:tplc="B6D0DEF4">
      <w:start w:val="1"/>
      <w:numFmt w:val="bullet"/>
      <w:lvlText w:val="▶"/>
      <w:lvlJc w:val="left"/>
      <w:pPr>
        <w:ind w:left="1008" w:hanging="360"/>
      </w:pPr>
      <w:rPr>
        <w:rFonts w:ascii="Source Code Pro" w:hAnsi="Source Code Pro" w:hint="default"/>
      </w:rPr>
    </w:lvl>
    <w:lvl w:ilvl="1" w:tplc="040C0003" w:tentative="1">
      <w:start w:val="1"/>
      <w:numFmt w:val="bullet"/>
      <w:lvlText w:val="o"/>
      <w:lvlJc w:val="left"/>
      <w:pPr>
        <w:ind w:left="1728" w:hanging="360"/>
      </w:pPr>
      <w:rPr>
        <w:rFonts w:ascii="Courier New" w:hAnsi="Courier New" w:cs="Courier New" w:hint="default"/>
      </w:rPr>
    </w:lvl>
    <w:lvl w:ilvl="2" w:tplc="040C0005" w:tentative="1">
      <w:start w:val="1"/>
      <w:numFmt w:val="bullet"/>
      <w:lvlText w:val=""/>
      <w:lvlJc w:val="left"/>
      <w:pPr>
        <w:ind w:left="2448" w:hanging="360"/>
      </w:pPr>
      <w:rPr>
        <w:rFonts w:ascii="Wingdings" w:hAnsi="Wingdings" w:hint="default"/>
      </w:rPr>
    </w:lvl>
    <w:lvl w:ilvl="3" w:tplc="040C0001" w:tentative="1">
      <w:start w:val="1"/>
      <w:numFmt w:val="bullet"/>
      <w:lvlText w:val=""/>
      <w:lvlJc w:val="left"/>
      <w:pPr>
        <w:ind w:left="3168" w:hanging="360"/>
      </w:pPr>
      <w:rPr>
        <w:rFonts w:ascii="Symbol" w:hAnsi="Symbol" w:hint="default"/>
      </w:rPr>
    </w:lvl>
    <w:lvl w:ilvl="4" w:tplc="040C0003" w:tentative="1">
      <w:start w:val="1"/>
      <w:numFmt w:val="bullet"/>
      <w:lvlText w:val="o"/>
      <w:lvlJc w:val="left"/>
      <w:pPr>
        <w:ind w:left="3888" w:hanging="360"/>
      </w:pPr>
      <w:rPr>
        <w:rFonts w:ascii="Courier New" w:hAnsi="Courier New" w:cs="Courier New" w:hint="default"/>
      </w:rPr>
    </w:lvl>
    <w:lvl w:ilvl="5" w:tplc="040C0005" w:tentative="1">
      <w:start w:val="1"/>
      <w:numFmt w:val="bullet"/>
      <w:lvlText w:val=""/>
      <w:lvlJc w:val="left"/>
      <w:pPr>
        <w:ind w:left="4608" w:hanging="360"/>
      </w:pPr>
      <w:rPr>
        <w:rFonts w:ascii="Wingdings" w:hAnsi="Wingdings" w:hint="default"/>
      </w:rPr>
    </w:lvl>
    <w:lvl w:ilvl="6" w:tplc="040C0001" w:tentative="1">
      <w:start w:val="1"/>
      <w:numFmt w:val="bullet"/>
      <w:lvlText w:val=""/>
      <w:lvlJc w:val="left"/>
      <w:pPr>
        <w:ind w:left="5328" w:hanging="360"/>
      </w:pPr>
      <w:rPr>
        <w:rFonts w:ascii="Symbol" w:hAnsi="Symbol" w:hint="default"/>
      </w:rPr>
    </w:lvl>
    <w:lvl w:ilvl="7" w:tplc="040C0003" w:tentative="1">
      <w:start w:val="1"/>
      <w:numFmt w:val="bullet"/>
      <w:lvlText w:val="o"/>
      <w:lvlJc w:val="left"/>
      <w:pPr>
        <w:ind w:left="6048" w:hanging="360"/>
      </w:pPr>
      <w:rPr>
        <w:rFonts w:ascii="Courier New" w:hAnsi="Courier New" w:cs="Courier New" w:hint="default"/>
      </w:rPr>
    </w:lvl>
    <w:lvl w:ilvl="8" w:tplc="040C0005" w:tentative="1">
      <w:start w:val="1"/>
      <w:numFmt w:val="bullet"/>
      <w:lvlText w:val=""/>
      <w:lvlJc w:val="left"/>
      <w:pPr>
        <w:ind w:left="6768" w:hanging="360"/>
      </w:pPr>
      <w:rPr>
        <w:rFonts w:ascii="Wingdings" w:hAnsi="Wingdings" w:hint="default"/>
      </w:rPr>
    </w:lvl>
  </w:abstractNum>
  <w:num w:numId="1">
    <w:abstractNumId w:val="9"/>
  </w:num>
  <w:num w:numId="2">
    <w:abstractNumId w:val="21"/>
  </w:num>
  <w:num w:numId="3">
    <w:abstractNumId w:val="12"/>
  </w:num>
  <w:num w:numId="4">
    <w:abstractNumId w:val="14"/>
  </w:num>
  <w:num w:numId="5">
    <w:abstractNumId w:val="2"/>
  </w:num>
  <w:num w:numId="6">
    <w:abstractNumId w:val="24"/>
  </w:num>
  <w:num w:numId="7">
    <w:abstractNumId w:val="5"/>
  </w:num>
  <w:num w:numId="8">
    <w:abstractNumId w:val="15"/>
  </w:num>
  <w:num w:numId="9">
    <w:abstractNumId w:val="18"/>
  </w:num>
  <w:num w:numId="10">
    <w:abstractNumId w:val="0"/>
  </w:num>
  <w:num w:numId="11">
    <w:abstractNumId w:val="3"/>
  </w:num>
  <w:num w:numId="12">
    <w:abstractNumId w:val="11"/>
  </w:num>
  <w:num w:numId="13">
    <w:abstractNumId w:val="17"/>
  </w:num>
  <w:num w:numId="14">
    <w:abstractNumId w:val="4"/>
  </w:num>
  <w:num w:numId="15">
    <w:abstractNumId w:val="10"/>
  </w:num>
  <w:num w:numId="16">
    <w:abstractNumId w:val="29"/>
  </w:num>
  <w:num w:numId="17">
    <w:abstractNumId w:val="30"/>
  </w:num>
  <w:num w:numId="18">
    <w:abstractNumId w:val="22"/>
  </w:num>
  <w:num w:numId="19">
    <w:abstractNumId w:val="20"/>
  </w:num>
  <w:num w:numId="20">
    <w:abstractNumId w:val="1"/>
  </w:num>
  <w:num w:numId="21">
    <w:abstractNumId w:val="6"/>
  </w:num>
  <w:num w:numId="22">
    <w:abstractNumId w:val="8"/>
  </w:num>
  <w:num w:numId="23">
    <w:abstractNumId w:val="7"/>
  </w:num>
  <w:num w:numId="24">
    <w:abstractNumId w:val="25"/>
  </w:num>
  <w:num w:numId="25">
    <w:abstractNumId w:val="13"/>
  </w:num>
  <w:num w:numId="26">
    <w:abstractNumId w:val="26"/>
  </w:num>
  <w:num w:numId="27">
    <w:abstractNumId w:val="28"/>
  </w:num>
  <w:num w:numId="28">
    <w:abstractNumId w:val="19"/>
  </w:num>
  <w:num w:numId="29">
    <w:abstractNumId w:val="16"/>
  </w:num>
  <w:num w:numId="30">
    <w:abstractNumId w:val="27"/>
  </w:num>
  <w:num w:numId="31">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spelling="clean" w:grammar="clean"/>
  <w:defaultTabStop w:val="708"/>
  <w:hyphenationZone w:val="425"/>
  <w:characterSpacingControl w:val="doNotCompress"/>
  <w:compat/>
  <w:rsids>
    <w:rsidRoot w:val="00AA4FB9"/>
    <w:rsid w:val="00003BC3"/>
    <w:rsid w:val="000201F7"/>
    <w:rsid w:val="00037758"/>
    <w:rsid w:val="0004011B"/>
    <w:rsid w:val="00050877"/>
    <w:rsid w:val="000734E1"/>
    <w:rsid w:val="000B0BDA"/>
    <w:rsid w:val="000B0BFE"/>
    <w:rsid w:val="000B6585"/>
    <w:rsid w:val="000C3FD2"/>
    <w:rsid w:val="000E2D49"/>
    <w:rsid w:val="000E3C00"/>
    <w:rsid w:val="000F509D"/>
    <w:rsid w:val="00100BF9"/>
    <w:rsid w:val="00102641"/>
    <w:rsid w:val="00112DF9"/>
    <w:rsid w:val="00115594"/>
    <w:rsid w:val="0011641C"/>
    <w:rsid w:val="0012724E"/>
    <w:rsid w:val="00156349"/>
    <w:rsid w:val="00161CEE"/>
    <w:rsid w:val="00167AF0"/>
    <w:rsid w:val="00172447"/>
    <w:rsid w:val="001736B4"/>
    <w:rsid w:val="00180E3C"/>
    <w:rsid w:val="00184446"/>
    <w:rsid w:val="0019252A"/>
    <w:rsid w:val="0019764D"/>
    <w:rsid w:val="001A1F01"/>
    <w:rsid w:val="001E3E80"/>
    <w:rsid w:val="002030F1"/>
    <w:rsid w:val="00211B80"/>
    <w:rsid w:val="002175DE"/>
    <w:rsid w:val="00217BF0"/>
    <w:rsid w:val="0022160A"/>
    <w:rsid w:val="00227291"/>
    <w:rsid w:val="002317AE"/>
    <w:rsid w:val="00253BAC"/>
    <w:rsid w:val="002634A1"/>
    <w:rsid w:val="00267048"/>
    <w:rsid w:val="00282455"/>
    <w:rsid w:val="00297972"/>
    <w:rsid w:val="002A2394"/>
    <w:rsid w:val="002A58D5"/>
    <w:rsid w:val="002C3259"/>
    <w:rsid w:val="002D0EE6"/>
    <w:rsid w:val="002E08E0"/>
    <w:rsid w:val="00302D06"/>
    <w:rsid w:val="0030402F"/>
    <w:rsid w:val="00321A5A"/>
    <w:rsid w:val="00334859"/>
    <w:rsid w:val="00342818"/>
    <w:rsid w:val="003453E6"/>
    <w:rsid w:val="00346000"/>
    <w:rsid w:val="00350B20"/>
    <w:rsid w:val="00351201"/>
    <w:rsid w:val="00351D54"/>
    <w:rsid w:val="0035508E"/>
    <w:rsid w:val="00357CA4"/>
    <w:rsid w:val="003721C5"/>
    <w:rsid w:val="00380296"/>
    <w:rsid w:val="0038535D"/>
    <w:rsid w:val="0039619E"/>
    <w:rsid w:val="003965ED"/>
    <w:rsid w:val="003A2B2F"/>
    <w:rsid w:val="003B0B07"/>
    <w:rsid w:val="003C4814"/>
    <w:rsid w:val="003D142E"/>
    <w:rsid w:val="003F2F8C"/>
    <w:rsid w:val="00400521"/>
    <w:rsid w:val="0042785F"/>
    <w:rsid w:val="004339DC"/>
    <w:rsid w:val="00446371"/>
    <w:rsid w:val="0045257D"/>
    <w:rsid w:val="0048637B"/>
    <w:rsid w:val="00492A8F"/>
    <w:rsid w:val="004B744D"/>
    <w:rsid w:val="004C21E1"/>
    <w:rsid w:val="004C283C"/>
    <w:rsid w:val="004C57F2"/>
    <w:rsid w:val="004E54B8"/>
    <w:rsid w:val="004F430E"/>
    <w:rsid w:val="004F463C"/>
    <w:rsid w:val="004F4A58"/>
    <w:rsid w:val="00511E30"/>
    <w:rsid w:val="00520F96"/>
    <w:rsid w:val="00521F4A"/>
    <w:rsid w:val="00522818"/>
    <w:rsid w:val="005628D0"/>
    <w:rsid w:val="00585CA2"/>
    <w:rsid w:val="005909AA"/>
    <w:rsid w:val="005941C6"/>
    <w:rsid w:val="005A73BA"/>
    <w:rsid w:val="005B46D6"/>
    <w:rsid w:val="005C4BA7"/>
    <w:rsid w:val="005D7A0D"/>
    <w:rsid w:val="005E0A59"/>
    <w:rsid w:val="005E3D64"/>
    <w:rsid w:val="005F7735"/>
    <w:rsid w:val="00602DE8"/>
    <w:rsid w:val="00603B2C"/>
    <w:rsid w:val="00647B65"/>
    <w:rsid w:val="00650988"/>
    <w:rsid w:val="00653638"/>
    <w:rsid w:val="006563EF"/>
    <w:rsid w:val="00656640"/>
    <w:rsid w:val="006931F8"/>
    <w:rsid w:val="0069624F"/>
    <w:rsid w:val="006A11E4"/>
    <w:rsid w:val="006A1B88"/>
    <w:rsid w:val="006A6683"/>
    <w:rsid w:val="006A6D00"/>
    <w:rsid w:val="006C2DAA"/>
    <w:rsid w:val="006C3D52"/>
    <w:rsid w:val="006C7F32"/>
    <w:rsid w:val="006D0EC0"/>
    <w:rsid w:val="006E2516"/>
    <w:rsid w:val="00705BC1"/>
    <w:rsid w:val="00707C06"/>
    <w:rsid w:val="0072166E"/>
    <w:rsid w:val="00721804"/>
    <w:rsid w:val="00724627"/>
    <w:rsid w:val="007330DB"/>
    <w:rsid w:val="0073506E"/>
    <w:rsid w:val="007704D0"/>
    <w:rsid w:val="00774458"/>
    <w:rsid w:val="00777E49"/>
    <w:rsid w:val="00785955"/>
    <w:rsid w:val="00787104"/>
    <w:rsid w:val="00792DA0"/>
    <w:rsid w:val="007A071F"/>
    <w:rsid w:val="007A1EDF"/>
    <w:rsid w:val="007A3B00"/>
    <w:rsid w:val="007A74EE"/>
    <w:rsid w:val="007C67D6"/>
    <w:rsid w:val="007D10DB"/>
    <w:rsid w:val="007E1976"/>
    <w:rsid w:val="007E60B8"/>
    <w:rsid w:val="007F4619"/>
    <w:rsid w:val="008147FC"/>
    <w:rsid w:val="0083092B"/>
    <w:rsid w:val="00830AE9"/>
    <w:rsid w:val="00835615"/>
    <w:rsid w:val="00845997"/>
    <w:rsid w:val="0084649E"/>
    <w:rsid w:val="008470D1"/>
    <w:rsid w:val="00857072"/>
    <w:rsid w:val="00861DA8"/>
    <w:rsid w:val="00862831"/>
    <w:rsid w:val="0087333B"/>
    <w:rsid w:val="00875712"/>
    <w:rsid w:val="00884E84"/>
    <w:rsid w:val="00887F2A"/>
    <w:rsid w:val="008943E2"/>
    <w:rsid w:val="008A0F91"/>
    <w:rsid w:val="008A1239"/>
    <w:rsid w:val="008A6E06"/>
    <w:rsid w:val="008B0EDB"/>
    <w:rsid w:val="008C294C"/>
    <w:rsid w:val="008C2FB9"/>
    <w:rsid w:val="008C377D"/>
    <w:rsid w:val="008C4F8F"/>
    <w:rsid w:val="008C52C7"/>
    <w:rsid w:val="008D133F"/>
    <w:rsid w:val="008E3AD0"/>
    <w:rsid w:val="008F2D43"/>
    <w:rsid w:val="00941113"/>
    <w:rsid w:val="0094471D"/>
    <w:rsid w:val="009570EC"/>
    <w:rsid w:val="00963260"/>
    <w:rsid w:val="00974426"/>
    <w:rsid w:val="009824A5"/>
    <w:rsid w:val="00993533"/>
    <w:rsid w:val="00997DF8"/>
    <w:rsid w:val="009A11DD"/>
    <w:rsid w:val="009A7663"/>
    <w:rsid w:val="009B2D07"/>
    <w:rsid w:val="009C6671"/>
    <w:rsid w:val="009E3025"/>
    <w:rsid w:val="009F1FB2"/>
    <w:rsid w:val="009F3081"/>
    <w:rsid w:val="00A05394"/>
    <w:rsid w:val="00A117CD"/>
    <w:rsid w:val="00A32AFB"/>
    <w:rsid w:val="00A34AD5"/>
    <w:rsid w:val="00A36272"/>
    <w:rsid w:val="00A4245C"/>
    <w:rsid w:val="00A55F9F"/>
    <w:rsid w:val="00A641BB"/>
    <w:rsid w:val="00A66649"/>
    <w:rsid w:val="00A776BB"/>
    <w:rsid w:val="00A80FE8"/>
    <w:rsid w:val="00A85382"/>
    <w:rsid w:val="00A9220A"/>
    <w:rsid w:val="00A968C8"/>
    <w:rsid w:val="00A971C8"/>
    <w:rsid w:val="00AA0B59"/>
    <w:rsid w:val="00AA4FB9"/>
    <w:rsid w:val="00AB28FC"/>
    <w:rsid w:val="00AB6382"/>
    <w:rsid w:val="00AC3394"/>
    <w:rsid w:val="00AE2FB2"/>
    <w:rsid w:val="00AF3AF1"/>
    <w:rsid w:val="00B01D0B"/>
    <w:rsid w:val="00B07511"/>
    <w:rsid w:val="00B14B2E"/>
    <w:rsid w:val="00B24F4B"/>
    <w:rsid w:val="00B33B0A"/>
    <w:rsid w:val="00B33D7D"/>
    <w:rsid w:val="00B36ACB"/>
    <w:rsid w:val="00B40019"/>
    <w:rsid w:val="00B51FB1"/>
    <w:rsid w:val="00B578E1"/>
    <w:rsid w:val="00B80014"/>
    <w:rsid w:val="00B87B50"/>
    <w:rsid w:val="00B90806"/>
    <w:rsid w:val="00B976EF"/>
    <w:rsid w:val="00BC120B"/>
    <w:rsid w:val="00BD5AAE"/>
    <w:rsid w:val="00BE7AA1"/>
    <w:rsid w:val="00C116A2"/>
    <w:rsid w:val="00C1629C"/>
    <w:rsid w:val="00C361E8"/>
    <w:rsid w:val="00C47338"/>
    <w:rsid w:val="00C60CB5"/>
    <w:rsid w:val="00C63E39"/>
    <w:rsid w:val="00C83CB7"/>
    <w:rsid w:val="00C96946"/>
    <w:rsid w:val="00C9795E"/>
    <w:rsid w:val="00CA3EA3"/>
    <w:rsid w:val="00CA7513"/>
    <w:rsid w:val="00CB086C"/>
    <w:rsid w:val="00CB1552"/>
    <w:rsid w:val="00CB63D9"/>
    <w:rsid w:val="00CE3826"/>
    <w:rsid w:val="00CE7F84"/>
    <w:rsid w:val="00CF1265"/>
    <w:rsid w:val="00D12596"/>
    <w:rsid w:val="00D3108B"/>
    <w:rsid w:val="00D327E3"/>
    <w:rsid w:val="00D45AE3"/>
    <w:rsid w:val="00D46D93"/>
    <w:rsid w:val="00D54F0B"/>
    <w:rsid w:val="00D5563B"/>
    <w:rsid w:val="00D74EF7"/>
    <w:rsid w:val="00D91CA8"/>
    <w:rsid w:val="00D95299"/>
    <w:rsid w:val="00DB2731"/>
    <w:rsid w:val="00DC06CE"/>
    <w:rsid w:val="00DC71B5"/>
    <w:rsid w:val="00DD16D8"/>
    <w:rsid w:val="00DD229C"/>
    <w:rsid w:val="00DD75C4"/>
    <w:rsid w:val="00DD7D89"/>
    <w:rsid w:val="00DE415F"/>
    <w:rsid w:val="00DF173B"/>
    <w:rsid w:val="00DF3681"/>
    <w:rsid w:val="00E00347"/>
    <w:rsid w:val="00E01BC6"/>
    <w:rsid w:val="00E27BB6"/>
    <w:rsid w:val="00E3077A"/>
    <w:rsid w:val="00E43A48"/>
    <w:rsid w:val="00E44CF7"/>
    <w:rsid w:val="00E44E16"/>
    <w:rsid w:val="00E4564B"/>
    <w:rsid w:val="00E459A8"/>
    <w:rsid w:val="00E4735D"/>
    <w:rsid w:val="00E6556F"/>
    <w:rsid w:val="00E74427"/>
    <w:rsid w:val="00E820BC"/>
    <w:rsid w:val="00EA2CF3"/>
    <w:rsid w:val="00EE1923"/>
    <w:rsid w:val="00EF61D5"/>
    <w:rsid w:val="00F050FC"/>
    <w:rsid w:val="00F1367D"/>
    <w:rsid w:val="00F20AD8"/>
    <w:rsid w:val="00F328BB"/>
    <w:rsid w:val="00F33AF8"/>
    <w:rsid w:val="00F67153"/>
    <w:rsid w:val="00F74764"/>
    <w:rsid w:val="00F81E5E"/>
    <w:rsid w:val="00F976CD"/>
    <w:rsid w:val="00FA4691"/>
    <w:rsid w:val="00FA6445"/>
    <w:rsid w:val="00FA6C97"/>
    <w:rsid w:val="00FD6B2E"/>
    <w:rsid w:val="00FE238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B0A"/>
  </w:style>
  <w:style w:type="paragraph" w:styleId="Titre1">
    <w:name w:val="heading 1"/>
    <w:basedOn w:val="Normal"/>
    <w:link w:val="Titre1Car"/>
    <w:uiPriority w:val="9"/>
    <w:qFormat/>
    <w:rsid w:val="003460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standard">
    <w:name w:val="[Paragraphe standard]"/>
    <w:basedOn w:val="Normal"/>
    <w:uiPriority w:val="99"/>
    <w:rsid w:val="00B07511"/>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sessionsrubriques">
    <w:name w:val="sessions rubriques"/>
    <w:uiPriority w:val="99"/>
    <w:rsid w:val="00B07511"/>
    <w:rPr>
      <w:rFonts w:ascii="DINPro-Medium" w:hAnsi="DINPro-Medium" w:cs="DINPro-Medium"/>
      <w:color w:val="B20000"/>
      <w:sz w:val="36"/>
      <w:szCs w:val="36"/>
    </w:rPr>
  </w:style>
  <w:style w:type="paragraph" w:styleId="Textedebulles">
    <w:name w:val="Balloon Text"/>
    <w:basedOn w:val="Normal"/>
    <w:link w:val="TextedebullesCar"/>
    <w:uiPriority w:val="99"/>
    <w:semiHidden/>
    <w:unhideWhenUsed/>
    <w:rsid w:val="00887F2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87F2A"/>
    <w:rPr>
      <w:rFonts w:ascii="Tahoma" w:hAnsi="Tahoma" w:cs="Tahoma"/>
      <w:sz w:val="16"/>
      <w:szCs w:val="16"/>
    </w:rPr>
  </w:style>
  <w:style w:type="character" w:styleId="Lienhypertexte">
    <w:name w:val="Hyperlink"/>
    <w:basedOn w:val="Policepardfaut"/>
    <w:uiPriority w:val="99"/>
    <w:unhideWhenUsed/>
    <w:rsid w:val="00B33D7D"/>
    <w:rPr>
      <w:color w:val="0563C1" w:themeColor="hyperlink"/>
      <w:u w:val="single"/>
    </w:rPr>
  </w:style>
  <w:style w:type="paragraph" w:styleId="NormalWeb">
    <w:name w:val="Normal (Web)"/>
    <w:basedOn w:val="Normal"/>
    <w:uiPriority w:val="99"/>
    <w:semiHidden/>
    <w:unhideWhenUsed/>
    <w:rsid w:val="0065664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35508E"/>
  </w:style>
  <w:style w:type="character" w:customStyle="1" w:styleId="Titre1Car">
    <w:name w:val="Titre 1 Car"/>
    <w:basedOn w:val="Policepardfaut"/>
    <w:link w:val="Titre1"/>
    <w:uiPriority w:val="9"/>
    <w:rsid w:val="00346000"/>
    <w:rPr>
      <w:rFonts w:ascii="Times New Roman" w:eastAsia="Times New Roman" w:hAnsi="Times New Roman" w:cs="Times New Roman"/>
      <w:b/>
      <w:bCs/>
      <w:kern w:val="36"/>
      <w:sz w:val="48"/>
      <w:szCs w:val="48"/>
      <w:lang w:eastAsia="fr-FR"/>
    </w:rPr>
  </w:style>
  <w:style w:type="character" w:styleId="Lienhypertextesuivivisit">
    <w:name w:val="FollowedHyperlink"/>
    <w:basedOn w:val="Policepardfaut"/>
    <w:uiPriority w:val="99"/>
    <w:semiHidden/>
    <w:unhideWhenUsed/>
    <w:rsid w:val="00346000"/>
    <w:rPr>
      <w:color w:val="954F72" w:themeColor="followedHyperlink"/>
      <w:u w:val="single"/>
    </w:rPr>
  </w:style>
  <w:style w:type="character" w:styleId="lev">
    <w:name w:val="Strong"/>
    <w:basedOn w:val="Policepardfaut"/>
    <w:uiPriority w:val="22"/>
    <w:qFormat/>
    <w:rsid w:val="0019252A"/>
    <w:rPr>
      <w:b/>
      <w:bCs/>
    </w:rPr>
  </w:style>
  <w:style w:type="paragraph" w:styleId="Paragraphedeliste">
    <w:name w:val="List Paragraph"/>
    <w:basedOn w:val="Normal"/>
    <w:uiPriority w:val="34"/>
    <w:qFormat/>
    <w:rsid w:val="006931F8"/>
    <w:pPr>
      <w:ind w:left="720"/>
      <w:contextualSpacing/>
    </w:pPr>
    <w:rPr>
      <w:rFonts w:ascii="Calibri" w:eastAsia="Times New Roman" w:hAnsi="Calibri" w:cs="Calibri"/>
    </w:rPr>
  </w:style>
  <w:style w:type="character" w:customStyle="1" w:styleId="il">
    <w:name w:val="il"/>
    <w:basedOn w:val="Policepardfaut"/>
    <w:rsid w:val="00112DF9"/>
  </w:style>
  <w:style w:type="paragraph" w:customStyle="1" w:styleId="Default">
    <w:name w:val="Default"/>
    <w:rsid w:val="00003BC3"/>
    <w:pPr>
      <w:autoSpaceDE w:val="0"/>
      <w:autoSpaceDN w:val="0"/>
      <w:adjustRightInd w:val="0"/>
      <w:spacing w:after="0" w:line="240" w:lineRule="auto"/>
    </w:pPr>
    <w:rPr>
      <w:rFonts w:ascii="Arial" w:hAnsi="Arial" w:cs="Arial"/>
      <w:color w:val="000000"/>
      <w:sz w:val="24"/>
      <w:szCs w:val="24"/>
    </w:rPr>
  </w:style>
  <w:style w:type="character" w:styleId="Marquedecommentaire">
    <w:name w:val="annotation reference"/>
    <w:basedOn w:val="Policepardfaut"/>
    <w:uiPriority w:val="99"/>
    <w:semiHidden/>
    <w:unhideWhenUsed/>
    <w:rsid w:val="0045257D"/>
    <w:rPr>
      <w:sz w:val="16"/>
      <w:szCs w:val="16"/>
    </w:rPr>
  </w:style>
</w:styles>
</file>

<file path=word/webSettings.xml><?xml version="1.0" encoding="utf-8"?>
<w:webSettings xmlns:r="http://schemas.openxmlformats.org/officeDocument/2006/relationships" xmlns:w="http://schemas.openxmlformats.org/wordprocessingml/2006/main">
  <w:divs>
    <w:div w:id="104615776">
      <w:bodyDiv w:val="1"/>
      <w:marLeft w:val="0"/>
      <w:marRight w:val="0"/>
      <w:marTop w:val="0"/>
      <w:marBottom w:val="0"/>
      <w:divBdr>
        <w:top w:val="none" w:sz="0" w:space="0" w:color="auto"/>
        <w:left w:val="none" w:sz="0" w:space="0" w:color="auto"/>
        <w:bottom w:val="none" w:sz="0" w:space="0" w:color="auto"/>
        <w:right w:val="none" w:sz="0" w:space="0" w:color="auto"/>
      </w:divBdr>
    </w:div>
    <w:div w:id="176503366">
      <w:bodyDiv w:val="1"/>
      <w:marLeft w:val="0"/>
      <w:marRight w:val="0"/>
      <w:marTop w:val="0"/>
      <w:marBottom w:val="0"/>
      <w:divBdr>
        <w:top w:val="none" w:sz="0" w:space="0" w:color="auto"/>
        <w:left w:val="none" w:sz="0" w:space="0" w:color="auto"/>
        <w:bottom w:val="none" w:sz="0" w:space="0" w:color="auto"/>
        <w:right w:val="none" w:sz="0" w:space="0" w:color="auto"/>
      </w:divBdr>
    </w:div>
    <w:div w:id="184901037">
      <w:bodyDiv w:val="1"/>
      <w:marLeft w:val="0"/>
      <w:marRight w:val="0"/>
      <w:marTop w:val="0"/>
      <w:marBottom w:val="0"/>
      <w:divBdr>
        <w:top w:val="none" w:sz="0" w:space="0" w:color="auto"/>
        <w:left w:val="none" w:sz="0" w:space="0" w:color="auto"/>
        <w:bottom w:val="none" w:sz="0" w:space="0" w:color="auto"/>
        <w:right w:val="none" w:sz="0" w:space="0" w:color="auto"/>
      </w:divBdr>
    </w:div>
    <w:div w:id="187186183">
      <w:bodyDiv w:val="1"/>
      <w:marLeft w:val="0"/>
      <w:marRight w:val="0"/>
      <w:marTop w:val="0"/>
      <w:marBottom w:val="0"/>
      <w:divBdr>
        <w:top w:val="none" w:sz="0" w:space="0" w:color="auto"/>
        <w:left w:val="none" w:sz="0" w:space="0" w:color="auto"/>
        <w:bottom w:val="none" w:sz="0" w:space="0" w:color="auto"/>
        <w:right w:val="none" w:sz="0" w:space="0" w:color="auto"/>
      </w:divBdr>
    </w:div>
    <w:div w:id="224534334">
      <w:bodyDiv w:val="1"/>
      <w:marLeft w:val="0"/>
      <w:marRight w:val="0"/>
      <w:marTop w:val="0"/>
      <w:marBottom w:val="0"/>
      <w:divBdr>
        <w:top w:val="none" w:sz="0" w:space="0" w:color="auto"/>
        <w:left w:val="none" w:sz="0" w:space="0" w:color="auto"/>
        <w:bottom w:val="none" w:sz="0" w:space="0" w:color="auto"/>
        <w:right w:val="none" w:sz="0" w:space="0" w:color="auto"/>
      </w:divBdr>
    </w:div>
    <w:div w:id="259605963">
      <w:bodyDiv w:val="1"/>
      <w:marLeft w:val="0"/>
      <w:marRight w:val="0"/>
      <w:marTop w:val="0"/>
      <w:marBottom w:val="0"/>
      <w:divBdr>
        <w:top w:val="none" w:sz="0" w:space="0" w:color="auto"/>
        <w:left w:val="none" w:sz="0" w:space="0" w:color="auto"/>
        <w:bottom w:val="none" w:sz="0" w:space="0" w:color="auto"/>
        <w:right w:val="none" w:sz="0" w:space="0" w:color="auto"/>
      </w:divBdr>
    </w:div>
    <w:div w:id="373817908">
      <w:bodyDiv w:val="1"/>
      <w:marLeft w:val="0"/>
      <w:marRight w:val="0"/>
      <w:marTop w:val="0"/>
      <w:marBottom w:val="0"/>
      <w:divBdr>
        <w:top w:val="none" w:sz="0" w:space="0" w:color="auto"/>
        <w:left w:val="none" w:sz="0" w:space="0" w:color="auto"/>
        <w:bottom w:val="none" w:sz="0" w:space="0" w:color="auto"/>
        <w:right w:val="none" w:sz="0" w:space="0" w:color="auto"/>
      </w:divBdr>
    </w:div>
    <w:div w:id="637222415">
      <w:bodyDiv w:val="1"/>
      <w:marLeft w:val="0"/>
      <w:marRight w:val="0"/>
      <w:marTop w:val="0"/>
      <w:marBottom w:val="0"/>
      <w:divBdr>
        <w:top w:val="none" w:sz="0" w:space="0" w:color="auto"/>
        <w:left w:val="none" w:sz="0" w:space="0" w:color="auto"/>
        <w:bottom w:val="none" w:sz="0" w:space="0" w:color="auto"/>
        <w:right w:val="none" w:sz="0" w:space="0" w:color="auto"/>
      </w:divBdr>
    </w:div>
    <w:div w:id="699740102">
      <w:bodyDiv w:val="1"/>
      <w:marLeft w:val="0"/>
      <w:marRight w:val="0"/>
      <w:marTop w:val="0"/>
      <w:marBottom w:val="0"/>
      <w:divBdr>
        <w:top w:val="none" w:sz="0" w:space="0" w:color="auto"/>
        <w:left w:val="none" w:sz="0" w:space="0" w:color="auto"/>
        <w:bottom w:val="none" w:sz="0" w:space="0" w:color="auto"/>
        <w:right w:val="none" w:sz="0" w:space="0" w:color="auto"/>
      </w:divBdr>
    </w:div>
    <w:div w:id="1161122574">
      <w:bodyDiv w:val="1"/>
      <w:marLeft w:val="0"/>
      <w:marRight w:val="0"/>
      <w:marTop w:val="0"/>
      <w:marBottom w:val="0"/>
      <w:divBdr>
        <w:top w:val="none" w:sz="0" w:space="0" w:color="auto"/>
        <w:left w:val="none" w:sz="0" w:space="0" w:color="auto"/>
        <w:bottom w:val="none" w:sz="0" w:space="0" w:color="auto"/>
        <w:right w:val="none" w:sz="0" w:space="0" w:color="auto"/>
      </w:divBdr>
    </w:div>
    <w:div w:id="1566140264">
      <w:bodyDiv w:val="1"/>
      <w:marLeft w:val="0"/>
      <w:marRight w:val="0"/>
      <w:marTop w:val="0"/>
      <w:marBottom w:val="0"/>
      <w:divBdr>
        <w:top w:val="none" w:sz="0" w:space="0" w:color="auto"/>
        <w:left w:val="none" w:sz="0" w:space="0" w:color="auto"/>
        <w:bottom w:val="none" w:sz="0" w:space="0" w:color="auto"/>
        <w:right w:val="none" w:sz="0" w:space="0" w:color="auto"/>
      </w:divBdr>
    </w:div>
    <w:div w:id="1567569090">
      <w:bodyDiv w:val="1"/>
      <w:marLeft w:val="0"/>
      <w:marRight w:val="0"/>
      <w:marTop w:val="0"/>
      <w:marBottom w:val="0"/>
      <w:divBdr>
        <w:top w:val="none" w:sz="0" w:space="0" w:color="auto"/>
        <w:left w:val="none" w:sz="0" w:space="0" w:color="auto"/>
        <w:bottom w:val="none" w:sz="0" w:space="0" w:color="auto"/>
        <w:right w:val="none" w:sz="0" w:space="0" w:color="auto"/>
      </w:divBdr>
    </w:div>
    <w:div w:id="1574778587">
      <w:bodyDiv w:val="1"/>
      <w:marLeft w:val="0"/>
      <w:marRight w:val="0"/>
      <w:marTop w:val="0"/>
      <w:marBottom w:val="0"/>
      <w:divBdr>
        <w:top w:val="none" w:sz="0" w:space="0" w:color="auto"/>
        <w:left w:val="none" w:sz="0" w:space="0" w:color="auto"/>
        <w:bottom w:val="none" w:sz="0" w:space="0" w:color="auto"/>
        <w:right w:val="none" w:sz="0" w:space="0" w:color="auto"/>
      </w:divBdr>
    </w:div>
    <w:div w:id="1731877213">
      <w:bodyDiv w:val="1"/>
      <w:marLeft w:val="0"/>
      <w:marRight w:val="0"/>
      <w:marTop w:val="0"/>
      <w:marBottom w:val="0"/>
      <w:divBdr>
        <w:top w:val="none" w:sz="0" w:space="0" w:color="auto"/>
        <w:left w:val="none" w:sz="0" w:space="0" w:color="auto"/>
        <w:bottom w:val="none" w:sz="0" w:space="0" w:color="auto"/>
        <w:right w:val="none" w:sz="0" w:space="0" w:color="auto"/>
      </w:divBdr>
    </w:div>
    <w:div w:id="1738547945">
      <w:bodyDiv w:val="1"/>
      <w:marLeft w:val="0"/>
      <w:marRight w:val="0"/>
      <w:marTop w:val="0"/>
      <w:marBottom w:val="0"/>
      <w:divBdr>
        <w:top w:val="none" w:sz="0" w:space="0" w:color="auto"/>
        <w:left w:val="none" w:sz="0" w:space="0" w:color="auto"/>
        <w:bottom w:val="none" w:sz="0" w:space="0" w:color="auto"/>
        <w:right w:val="none" w:sz="0" w:space="0" w:color="auto"/>
      </w:divBdr>
    </w:div>
    <w:div w:id="1812213832">
      <w:bodyDiv w:val="1"/>
      <w:marLeft w:val="0"/>
      <w:marRight w:val="0"/>
      <w:marTop w:val="0"/>
      <w:marBottom w:val="0"/>
      <w:divBdr>
        <w:top w:val="none" w:sz="0" w:space="0" w:color="auto"/>
        <w:left w:val="none" w:sz="0" w:space="0" w:color="auto"/>
        <w:bottom w:val="none" w:sz="0" w:space="0" w:color="auto"/>
        <w:right w:val="none" w:sz="0" w:space="0" w:color="auto"/>
      </w:divBdr>
    </w:div>
    <w:div w:id="1832214014">
      <w:bodyDiv w:val="1"/>
      <w:marLeft w:val="0"/>
      <w:marRight w:val="0"/>
      <w:marTop w:val="0"/>
      <w:marBottom w:val="0"/>
      <w:divBdr>
        <w:top w:val="none" w:sz="0" w:space="0" w:color="auto"/>
        <w:left w:val="none" w:sz="0" w:space="0" w:color="auto"/>
        <w:bottom w:val="none" w:sz="0" w:space="0" w:color="auto"/>
        <w:right w:val="none" w:sz="0" w:space="0" w:color="auto"/>
      </w:divBdr>
    </w:div>
    <w:div w:id="1947275177">
      <w:bodyDiv w:val="1"/>
      <w:marLeft w:val="0"/>
      <w:marRight w:val="0"/>
      <w:marTop w:val="0"/>
      <w:marBottom w:val="0"/>
      <w:divBdr>
        <w:top w:val="none" w:sz="0" w:space="0" w:color="auto"/>
        <w:left w:val="none" w:sz="0" w:space="0" w:color="auto"/>
        <w:bottom w:val="none" w:sz="0" w:space="0" w:color="auto"/>
        <w:right w:val="none" w:sz="0" w:space="0" w:color="auto"/>
      </w:divBdr>
    </w:div>
    <w:div w:id="2033483686">
      <w:bodyDiv w:val="1"/>
      <w:marLeft w:val="0"/>
      <w:marRight w:val="0"/>
      <w:marTop w:val="0"/>
      <w:marBottom w:val="0"/>
      <w:divBdr>
        <w:top w:val="none" w:sz="0" w:space="0" w:color="auto"/>
        <w:left w:val="none" w:sz="0" w:space="0" w:color="auto"/>
        <w:bottom w:val="none" w:sz="0" w:space="0" w:color="auto"/>
        <w:right w:val="none" w:sz="0" w:space="0" w:color="auto"/>
      </w:divBdr>
    </w:div>
    <w:div w:id="2057780382">
      <w:bodyDiv w:val="1"/>
      <w:marLeft w:val="0"/>
      <w:marRight w:val="0"/>
      <w:marTop w:val="0"/>
      <w:marBottom w:val="0"/>
      <w:divBdr>
        <w:top w:val="none" w:sz="0" w:space="0" w:color="auto"/>
        <w:left w:val="none" w:sz="0" w:space="0" w:color="auto"/>
        <w:bottom w:val="none" w:sz="0" w:space="0" w:color="auto"/>
        <w:right w:val="none" w:sz="0" w:space="0" w:color="auto"/>
      </w:divBdr>
    </w:div>
    <w:div w:id="2058894709">
      <w:bodyDiv w:val="1"/>
      <w:marLeft w:val="0"/>
      <w:marRight w:val="0"/>
      <w:marTop w:val="0"/>
      <w:marBottom w:val="0"/>
      <w:divBdr>
        <w:top w:val="none" w:sz="0" w:space="0" w:color="auto"/>
        <w:left w:val="none" w:sz="0" w:space="0" w:color="auto"/>
        <w:bottom w:val="none" w:sz="0" w:space="0" w:color="auto"/>
        <w:right w:val="none" w:sz="0" w:space="0" w:color="auto"/>
      </w:divBdr>
      <w:divsChild>
        <w:div w:id="104814028">
          <w:marLeft w:val="0"/>
          <w:marRight w:val="0"/>
          <w:marTop w:val="0"/>
          <w:marBottom w:val="0"/>
          <w:divBdr>
            <w:top w:val="none" w:sz="0" w:space="0" w:color="auto"/>
            <w:left w:val="none" w:sz="0" w:space="0" w:color="auto"/>
            <w:bottom w:val="none" w:sz="0" w:space="0" w:color="auto"/>
            <w:right w:val="none" w:sz="0" w:space="0" w:color="auto"/>
          </w:divBdr>
        </w:div>
        <w:div w:id="384455208">
          <w:marLeft w:val="0"/>
          <w:marRight w:val="0"/>
          <w:marTop w:val="0"/>
          <w:marBottom w:val="0"/>
          <w:divBdr>
            <w:top w:val="none" w:sz="0" w:space="0" w:color="auto"/>
            <w:left w:val="none" w:sz="0" w:space="0" w:color="auto"/>
            <w:bottom w:val="none" w:sz="0" w:space="0" w:color="auto"/>
            <w:right w:val="none" w:sz="0" w:space="0" w:color="auto"/>
          </w:divBdr>
        </w:div>
      </w:divsChild>
    </w:div>
    <w:div w:id="211034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iagroterritoires@caprural.org" TargetMode="External"/><Relationship Id="rId3" Type="http://schemas.openxmlformats.org/officeDocument/2006/relationships/styles" Target="styles.xml"/><Relationship Id="rId7" Type="http://schemas.openxmlformats.org/officeDocument/2006/relationships/hyperlink" Target="http://www.caprural.org/co-construire/chantiers-en-cours/6581-pauvrete-et-precarite-en-rural-2"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DA171-47DB-47CF-865B-6E61EB3F6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Words>
  <Characters>11</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David</cp:lastModifiedBy>
  <cp:revision>2</cp:revision>
  <cp:lastPrinted>2020-05-25T13:42:00Z</cp:lastPrinted>
  <dcterms:created xsi:type="dcterms:W3CDTF">2020-05-27T07:28:00Z</dcterms:created>
  <dcterms:modified xsi:type="dcterms:W3CDTF">2020-05-27T07:28:00Z</dcterms:modified>
</cp:coreProperties>
</file>